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42D6E8C6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0A31CF">
        <w:rPr>
          <w:rFonts w:ascii="Arial" w:hAnsi="Arial" w:cs="Tahoma"/>
          <w:b/>
          <w:bCs/>
          <w:sz w:val="28"/>
        </w:rPr>
        <w:t>25/</w:t>
      </w:r>
      <w:r w:rsidR="008762BF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66FC23DE" w:rsidR="00A21AB5" w:rsidRPr="007D2994" w:rsidRDefault="00D030CC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Wenn Kleine ganz groß rauskommen</w:t>
      </w:r>
    </w:p>
    <w:p w14:paraId="33A7D998" w14:textId="766742AB" w:rsidR="005435B1" w:rsidRDefault="002364CC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Rameder </w:t>
      </w:r>
      <w:r w:rsidR="00D81027">
        <w:rPr>
          <w:rFonts w:ascii="Arial" w:hAnsi="Arial"/>
          <w:b/>
          <w:sz w:val="22"/>
        </w:rPr>
        <w:t xml:space="preserve">löst Transportprobleme von </w:t>
      </w:r>
      <w:r w:rsidR="00D030CC">
        <w:rPr>
          <w:rFonts w:ascii="Arial" w:hAnsi="Arial"/>
          <w:b/>
          <w:sz w:val="22"/>
        </w:rPr>
        <w:t>Yaris-Fahrern</w:t>
      </w:r>
      <w:r w:rsidR="004A3063">
        <w:rPr>
          <w:rFonts w:ascii="Arial" w:hAnsi="Arial"/>
          <w:b/>
          <w:sz w:val="22"/>
        </w:rPr>
        <w:t xml:space="preserve"> </w:t>
      </w:r>
      <w:r w:rsidR="00D81027">
        <w:rPr>
          <w:rFonts w:ascii="Arial" w:hAnsi="Arial"/>
          <w:b/>
          <w:sz w:val="22"/>
        </w:rPr>
        <w:t>gleich dreifach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05ABC768" w14:textId="49ACCD18" w:rsidR="00BD1DD9" w:rsidRDefault="00D81027" w:rsidP="00C83CA9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>Parkplatzsorgen</w:t>
      </w:r>
      <w:r w:rsidR="00CE5B45">
        <w:rPr>
          <w:rFonts w:ascii="Arial" w:hAnsi="Arial"/>
          <w:spacing w:val="4"/>
          <w:sz w:val="22"/>
          <w:szCs w:val="22"/>
        </w:rPr>
        <w:t xml:space="preserve">, </w:t>
      </w:r>
      <w:r>
        <w:rPr>
          <w:rFonts w:ascii="Arial" w:hAnsi="Arial"/>
          <w:spacing w:val="4"/>
          <w:sz w:val="22"/>
          <w:szCs w:val="22"/>
        </w:rPr>
        <w:t xml:space="preserve">günstiger </w:t>
      </w:r>
      <w:r w:rsidR="00A74355">
        <w:rPr>
          <w:rFonts w:ascii="Arial" w:hAnsi="Arial"/>
          <w:spacing w:val="4"/>
          <w:sz w:val="22"/>
          <w:szCs w:val="22"/>
        </w:rPr>
        <w:t>Treibstoff</w:t>
      </w:r>
      <w:r w:rsidR="00A15CDC">
        <w:rPr>
          <w:rFonts w:ascii="Arial" w:hAnsi="Arial"/>
          <w:spacing w:val="4"/>
          <w:sz w:val="22"/>
          <w:szCs w:val="22"/>
        </w:rPr>
        <w:t xml:space="preserve">verbrauch, </w:t>
      </w:r>
      <w:r>
        <w:rPr>
          <w:rFonts w:ascii="Arial" w:hAnsi="Arial"/>
          <w:spacing w:val="4"/>
          <w:sz w:val="22"/>
          <w:szCs w:val="22"/>
        </w:rPr>
        <w:t>geringer</w:t>
      </w:r>
      <w:r w:rsidR="00A15CDC">
        <w:rPr>
          <w:rFonts w:ascii="Arial" w:hAnsi="Arial"/>
          <w:spacing w:val="4"/>
          <w:sz w:val="22"/>
          <w:szCs w:val="22"/>
        </w:rPr>
        <w:t xml:space="preserve"> </w:t>
      </w:r>
      <w:r w:rsidR="00A74355">
        <w:rPr>
          <w:rFonts w:ascii="Arial" w:hAnsi="Arial"/>
          <w:spacing w:val="4"/>
          <w:sz w:val="22"/>
          <w:szCs w:val="22"/>
        </w:rPr>
        <w:t>Anschaffungspreis</w:t>
      </w:r>
      <w:r>
        <w:rPr>
          <w:rFonts w:ascii="Arial" w:hAnsi="Arial"/>
          <w:spacing w:val="4"/>
          <w:sz w:val="22"/>
          <w:szCs w:val="22"/>
        </w:rPr>
        <w:t>... E</w:t>
      </w:r>
      <w:r w:rsidR="00EC3827">
        <w:rPr>
          <w:rFonts w:ascii="Arial" w:hAnsi="Arial"/>
          <w:spacing w:val="4"/>
          <w:sz w:val="22"/>
          <w:szCs w:val="22"/>
        </w:rPr>
        <w:t>s gibt viele gute Gründe</w:t>
      </w:r>
      <w:r w:rsidR="00A74355">
        <w:rPr>
          <w:rFonts w:ascii="Arial" w:hAnsi="Arial"/>
          <w:spacing w:val="4"/>
          <w:sz w:val="22"/>
          <w:szCs w:val="22"/>
        </w:rPr>
        <w:t>,</w:t>
      </w:r>
      <w:r w:rsidR="00EC3827">
        <w:rPr>
          <w:rFonts w:ascii="Arial" w:hAnsi="Arial"/>
          <w:spacing w:val="4"/>
          <w:sz w:val="22"/>
          <w:szCs w:val="22"/>
        </w:rPr>
        <w:t xml:space="preserve"> sich beim Kauf eines </w:t>
      </w:r>
      <w:r w:rsidR="00EF2AEB">
        <w:rPr>
          <w:rFonts w:ascii="Arial" w:hAnsi="Arial"/>
          <w:spacing w:val="4"/>
          <w:sz w:val="22"/>
          <w:szCs w:val="22"/>
        </w:rPr>
        <w:t>neuen Autos</w:t>
      </w:r>
      <w:r w:rsidR="00EC3827">
        <w:rPr>
          <w:rFonts w:ascii="Arial" w:hAnsi="Arial"/>
          <w:spacing w:val="4"/>
          <w:sz w:val="22"/>
          <w:szCs w:val="22"/>
        </w:rPr>
        <w:t xml:space="preserve"> für einen Kleinwagen </w:t>
      </w:r>
      <w:r>
        <w:rPr>
          <w:rFonts w:ascii="Arial" w:hAnsi="Arial"/>
          <w:spacing w:val="4"/>
          <w:sz w:val="22"/>
          <w:szCs w:val="22"/>
        </w:rPr>
        <w:t xml:space="preserve">wie den jüngsten Toyota Yaris </w:t>
      </w:r>
      <w:r w:rsidR="00EC3827">
        <w:rPr>
          <w:rFonts w:ascii="Arial" w:hAnsi="Arial"/>
          <w:spacing w:val="4"/>
          <w:sz w:val="22"/>
          <w:szCs w:val="22"/>
        </w:rPr>
        <w:t>zu entscheiden.</w:t>
      </w:r>
      <w:r w:rsidR="00EA30DC">
        <w:rPr>
          <w:rFonts w:ascii="Arial" w:hAnsi="Arial"/>
          <w:spacing w:val="4"/>
          <w:sz w:val="22"/>
          <w:szCs w:val="22"/>
        </w:rPr>
        <w:t xml:space="preserve"> </w:t>
      </w:r>
      <w:r w:rsidR="00A74355">
        <w:rPr>
          <w:rFonts w:ascii="Arial" w:hAnsi="Arial"/>
          <w:spacing w:val="4"/>
          <w:sz w:val="22"/>
          <w:szCs w:val="22"/>
        </w:rPr>
        <w:t>Aber w</w:t>
      </w:r>
      <w:r w:rsidR="00EC3827">
        <w:rPr>
          <w:rFonts w:ascii="Arial" w:hAnsi="Arial"/>
          <w:spacing w:val="4"/>
          <w:sz w:val="22"/>
          <w:szCs w:val="22"/>
        </w:rPr>
        <w:t xml:space="preserve">as im </w:t>
      </w:r>
      <w:r w:rsidR="00EA30DC">
        <w:rPr>
          <w:rFonts w:ascii="Arial" w:hAnsi="Arial"/>
          <w:spacing w:val="4"/>
          <w:sz w:val="22"/>
          <w:szCs w:val="22"/>
        </w:rPr>
        <w:t xml:space="preserve">normalen </w:t>
      </w:r>
      <w:r w:rsidR="00EC3827">
        <w:rPr>
          <w:rFonts w:ascii="Arial" w:hAnsi="Arial"/>
          <w:spacing w:val="4"/>
          <w:sz w:val="22"/>
          <w:szCs w:val="22"/>
        </w:rPr>
        <w:t>Alltag perfekt funktioniert</w:t>
      </w:r>
      <w:r w:rsidR="00EA30DC">
        <w:rPr>
          <w:rFonts w:ascii="Arial" w:hAnsi="Arial"/>
          <w:spacing w:val="4"/>
          <w:sz w:val="22"/>
          <w:szCs w:val="22"/>
        </w:rPr>
        <w:t>,</w:t>
      </w:r>
      <w:r w:rsidR="00EC3827">
        <w:rPr>
          <w:rFonts w:ascii="Arial" w:hAnsi="Arial"/>
          <w:spacing w:val="4"/>
          <w:sz w:val="22"/>
          <w:szCs w:val="22"/>
        </w:rPr>
        <w:t xml:space="preserve"> kann </w:t>
      </w:r>
      <w:r w:rsidR="00A74355">
        <w:rPr>
          <w:rFonts w:ascii="Arial" w:hAnsi="Arial"/>
          <w:spacing w:val="4"/>
          <w:sz w:val="22"/>
          <w:szCs w:val="22"/>
        </w:rPr>
        <w:t xml:space="preserve">schon </w:t>
      </w:r>
      <w:r w:rsidR="00EC3827">
        <w:rPr>
          <w:rFonts w:ascii="Arial" w:hAnsi="Arial"/>
          <w:spacing w:val="4"/>
          <w:sz w:val="22"/>
          <w:szCs w:val="22"/>
        </w:rPr>
        <w:t xml:space="preserve">beim </w:t>
      </w:r>
      <w:r>
        <w:rPr>
          <w:rFonts w:ascii="Arial" w:hAnsi="Arial"/>
          <w:spacing w:val="4"/>
          <w:sz w:val="22"/>
          <w:szCs w:val="22"/>
        </w:rPr>
        <w:t>nächsten Familienurlaub zum Problem</w:t>
      </w:r>
      <w:r w:rsidR="00EC3827">
        <w:rPr>
          <w:rFonts w:ascii="Arial" w:hAnsi="Arial"/>
          <w:spacing w:val="4"/>
          <w:sz w:val="22"/>
          <w:szCs w:val="22"/>
        </w:rPr>
        <w:t xml:space="preserve"> werden.</w:t>
      </w:r>
      <w:r>
        <w:rPr>
          <w:rFonts w:ascii="Arial" w:hAnsi="Arial"/>
          <w:spacing w:val="4"/>
          <w:sz w:val="22"/>
          <w:szCs w:val="22"/>
        </w:rPr>
        <w:t xml:space="preserve"> Bei vier Personen und Gepäck stoßen die kleinen Flitzer schnell an ihre </w:t>
      </w:r>
      <w:r w:rsidR="00EC3827">
        <w:rPr>
          <w:rFonts w:ascii="Arial" w:hAnsi="Arial"/>
          <w:spacing w:val="4"/>
          <w:sz w:val="22"/>
          <w:szCs w:val="22"/>
        </w:rPr>
        <w:t>Grenzen.</w:t>
      </w:r>
      <w:r>
        <w:rPr>
          <w:rFonts w:ascii="Arial" w:hAnsi="Arial"/>
          <w:spacing w:val="4"/>
          <w:sz w:val="22"/>
          <w:szCs w:val="22"/>
        </w:rPr>
        <w:t xml:space="preserve"> </w:t>
      </w:r>
      <w:r w:rsidR="00AF7D14" w:rsidRPr="005239F7">
        <w:rPr>
          <w:rFonts w:ascii="Arial" w:hAnsi="Arial"/>
          <w:b/>
          <w:spacing w:val="4"/>
          <w:sz w:val="22"/>
          <w:szCs w:val="22"/>
        </w:rPr>
        <w:t>Rameder</w:t>
      </w:r>
      <w:r w:rsidR="00AF7D14">
        <w:rPr>
          <w:rFonts w:ascii="Arial" w:hAnsi="Arial"/>
          <w:spacing w:val="4"/>
          <w:sz w:val="22"/>
          <w:szCs w:val="22"/>
        </w:rPr>
        <w:t xml:space="preserve">, Deutschlands </w:t>
      </w:r>
      <w:r>
        <w:rPr>
          <w:rFonts w:ascii="Arial" w:hAnsi="Arial"/>
          <w:spacing w:val="4"/>
          <w:sz w:val="22"/>
          <w:szCs w:val="22"/>
        </w:rPr>
        <w:t>führ</w:t>
      </w:r>
      <w:r w:rsidRPr="00F92745">
        <w:rPr>
          <w:rFonts w:ascii="Arial" w:hAnsi="Arial"/>
          <w:spacing w:val="4"/>
          <w:sz w:val="22"/>
          <w:szCs w:val="22"/>
        </w:rPr>
        <w:t>ender</w:t>
      </w:r>
      <w:r w:rsidR="00AF7D14" w:rsidRPr="00F92745">
        <w:rPr>
          <w:rFonts w:ascii="Arial" w:hAnsi="Arial"/>
          <w:spacing w:val="4"/>
          <w:sz w:val="22"/>
          <w:szCs w:val="22"/>
        </w:rPr>
        <w:t xml:space="preserve"> Anbieter von Transportlösungen rund ums Auto</w:t>
      </w:r>
      <w:r w:rsidR="00AF7D14">
        <w:rPr>
          <w:rFonts w:ascii="Arial" w:hAnsi="Arial"/>
          <w:spacing w:val="4"/>
          <w:sz w:val="22"/>
          <w:szCs w:val="22"/>
        </w:rPr>
        <w:t>,</w:t>
      </w:r>
      <w:r w:rsidR="00A15CDC">
        <w:rPr>
          <w:rFonts w:ascii="Arial" w:hAnsi="Arial"/>
          <w:spacing w:val="4"/>
          <w:sz w:val="22"/>
          <w:szCs w:val="22"/>
        </w:rPr>
        <w:t xml:space="preserve"> </w:t>
      </w:r>
      <w:r w:rsidR="00EA30DC">
        <w:rPr>
          <w:rFonts w:ascii="Arial" w:hAnsi="Arial"/>
          <w:spacing w:val="4"/>
          <w:sz w:val="22"/>
          <w:szCs w:val="22"/>
        </w:rPr>
        <w:t>zaubert aber natürlich auch für den kleinen Japaner eine passende Anhängerkupplung aus dem Hut</w:t>
      </w:r>
      <w:r w:rsidR="00BD1DD9">
        <w:rPr>
          <w:rFonts w:ascii="Arial" w:hAnsi="Arial"/>
          <w:spacing w:val="4"/>
          <w:sz w:val="22"/>
          <w:szCs w:val="22"/>
        </w:rPr>
        <w:t>.</w:t>
      </w:r>
      <w:r w:rsidR="00EA30DC">
        <w:rPr>
          <w:rFonts w:ascii="Arial" w:hAnsi="Arial"/>
          <w:spacing w:val="4"/>
          <w:sz w:val="22"/>
          <w:szCs w:val="22"/>
        </w:rPr>
        <w:t xml:space="preserve"> </w:t>
      </w:r>
      <w:r w:rsidR="00BD1DD9">
        <w:rPr>
          <w:rFonts w:ascii="Arial" w:hAnsi="Arial"/>
          <w:spacing w:val="4"/>
          <w:sz w:val="22"/>
          <w:szCs w:val="22"/>
        </w:rPr>
        <w:t>I</w:t>
      </w:r>
      <w:r w:rsidR="00EA30DC">
        <w:rPr>
          <w:rFonts w:ascii="Arial" w:hAnsi="Arial"/>
          <w:spacing w:val="4"/>
          <w:sz w:val="22"/>
          <w:szCs w:val="22"/>
        </w:rPr>
        <w:t xml:space="preserve">nsgesamt kann der Kunde im hauseigenen Online-Shop unter </w:t>
      </w:r>
      <w:hyperlink r:id="rId8" w:history="1">
        <w:r w:rsidR="00EA30DC" w:rsidRPr="00B76066">
          <w:rPr>
            <w:rStyle w:val="Hyperlink"/>
            <w:rFonts w:ascii="Arial" w:hAnsi="Arial"/>
            <w:spacing w:val="4"/>
            <w:sz w:val="22"/>
            <w:szCs w:val="22"/>
          </w:rPr>
          <w:t>www.kupplung.de</w:t>
        </w:r>
      </w:hyperlink>
      <w:r w:rsidR="00EA30DC">
        <w:rPr>
          <w:rFonts w:ascii="Arial" w:hAnsi="Arial"/>
          <w:spacing w:val="4"/>
          <w:sz w:val="22"/>
          <w:szCs w:val="22"/>
        </w:rPr>
        <w:t xml:space="preserve"> sogar zwischen drei un</w:t>
      </w:r>
      <w:r w:rsidR="00BD1DD9">
        <w:rPr>
          <w:rFonts w:ascii="Arial" w:hAnsi="Arial"/>
          <w:spacing w:val="4"/>
          <w:sz w:val="22"/>
          <w:szCs w:val="22"/>
        </w:rPr>
        <w:t>terschiedlichen Systemen wählen –</w:t>
      </w:r>
      <w:r w:rsidR="008762BF">
        <w:rPr>
          <w:rFonts w:ascii="Arial" w:hAnsi="Arial"/>
          <w:spacing w:val="4"/>
          <w:sz w:val="22"/>
          <w:szCs w:val="22"/>
        </w:rPr>
        <w:t xml:space="preserve"> </w:t>
      </w:r>
      <w:r w:rsidR="00BD1DD9">
        <w:rPr>
          <w:rFonts w:ascii="Arial" w:hAnsi="Arial"/>
          <w:spacing w:val="4"/>
          <w:sz w:val="22"/>
          <w:szCs w:val="22"/>
        </w:rPr>
        <w:t>wie immer natürlich zum garantierten Best-Preis.</w:t>
      </w:r>
    </w:p>
    <w:p w14:paraId="767BE05B" w14:textId="77777777" w:rsidR="00D81027" w:rsidRDefault="00D81027" w:rsidP="00C83CA9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10D925B6" w14:textId="0544F168" w:rsidR="00A075E0" w:rsidRDefault="00A075E0" w:rsidP="00EA30D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 xml:space="preserve">Alle Modelle bieten einheitliche 75 Kilogramm Stütz- und 1.200 Kilogramm Anhängelast. Somit schafft </w:t>
      </w:r>
      <w:r w:rsidRPr="00A075E0">
        <w:rPr>
          <w:rFonts w:ascii="Arial" w:hAnsi="Arial"/>
          <w:b/>
          <w:spacing w:val="4"/>
          <w:sz w:val="22"/>
          <w:szCs w:val="22"/>
        </w:rPr>
        <w:t>Rameder</w:t>
      </w:r>
      <w:r>
        <w:rPr>
          <w:rFonts w:ascii="Arial" w:hAnsi="Arial"/>
          <w:spacing w:val="4"/>
          <w:sz w:val="22"/>
          <w:szCs w:val="22"/>
        </w:rPr>
        <w:t xml:space="preserve"> perfekte Voraussetzungen, um neben einem größeren Fahrradträger auch einmal einen ausgewachsenen Transportanhänger oder einen kleinen Caravan an den Haken zu nehmen. </w:t>
      </w:r>
      <w:r w:rsidR="00EA30DC">
        <w:rPr>
          <w:rFonts w:ascii="Arial" w:hAnsi="Arial"/>
          <w:spacing w:val="4"/>
          <w:sz w:val="22"/>
          <w:szCs w:val="22"/>
        </w:rPr>
        <w:t>In nur rund zwei Stunden montiert</w:t>
      </w:r>
      <w:bookmarkStart w:id="0" w:name="_GoBack"/>
      <w:bookmarkEnd w:id="0"/>
      <w:r w:rsidR="00EA30DC">
        <w:rPr>
          <w:rFonts w:ascii="Arial" w:hAnsi="Arial"/>
          <w:spacing w:val="4"/>
          <w:sz w:val="22"/>
          <w:szCs w:val="22"/>
        </w:rPr>
        <w:t xml:space="preserve"> ist die starre Anhängerkupplung mit angeschr</w:t>
      </w:r>
      <w:r>
        <w:rPr>
          <w:rFonts w:ascii="Arial" w:hAnsi="Arial"/>
          <w:spacing w:val="4"/>
          <w:sz w:val="22"/>
          <w:szCs w:val="22"/>
        </w:rPr>
        <w:t>aubtem Kugelkopf. Sie kostet inklusive 13-poligem Elektrosatz 234</w:t>
      </w:r>
      <w:r w:rsidR="00EA30DC">
        <w:rPr>
          <w:rFonts w:ascii="Arial" w:hAnsi="Arial"/>
          <w:spacing w:val="4"/>
          <w:sz w:val="22"/>
          <w:szCs w:val="22"/>
        </w:rPr>
        <w:t xml:space="preserve"> Euro. </w:t>
      </w:r>
      <w:r>
        <w:rPr>
          <w:rFonts w:ascii="Arial" w:hAnsi="Arial"/>
          <w:spacing w:val="4"/>
          <w:sz w:val="22"/>
          <w:szCs w:val="22"/>
        </w:rPr>
        <w:t>Die abnehmbare Alternative</w:t>
      </w:r>
      <w:r w:rsidR="00EA30DC">
        <w:rPr>
          <w:rFonts w:ascii="Arial" w:hAnsi="Arial"/>
          <w:spacing w:val="4"/>
          <w:sz w:val="22"/>
          <w:szCs w:val="22"/>
        </w:rPr>
        <w:t xml:space="preserve"> mit vo</w:t>
      </w:r>
      <w:r>
        <w:rPr>
          <w:rFonts w:ascii="Arial" w:hAnsi="Arial"/>
          <w:spacing w:val="4"/>
          <w:sz w:val="22"/>
          <w:szCs w:val="22"/>
        </w:rPr>
        <w:t>n hinten gesteckter Kugelstange ist</w:t>
      </w:r>
      <w:r w:rsidR="00EA30DC">
        <w:rPr>
          <w:rFonts w:ascii="Arial" w:hAnsi="Arial"/>
          <w:spacing w:val="4"/>
          <w:sz w:val="22"/>
          <w:szCs w:val="22"/>
        </w:rPr>
        <w:t xml:space="preserve"> unter </w:t>
      </w:r>
      <w:hyperlink r:id="rId9" w:history="1">
        <w:r w:rsidR="00EA30DC" w:rsidRPr="004953DF">
          <w:rPr>
            <w:rStyle w:val="Hyperlink"/>
            <w:rFonts w:ascii="Arial" w:hAnsi="Arial"/>
            <w:spacing w:val="4"/>
            <w:sz w:val="22"/>
            <w:szCs w:val="22"/>
          </w:rPr>
          <w:t>www.kupplung.de</w:t>
        </w:r>
      </w:hyperlink>
      <w:r>
        <w:rPr>
          <w:rFonts w:ascii="Arial" w:hAnsi="Arial"/>
          <w:spacing w:val="4"/>
          <w:sz w:val="22"/>
          <w:szCs w:val="22"/>
        </w:rPr>
        <w:t xml:space="preserve"> mit E-Satz für 304</w:t>
      </w:r>
      <w:r w:rsidR="00EA30DC">
        <w:rPr>
          <w:rFonts w:ascii="Arial" w:hAnsi="Arial"/>
          <w:spacing w:val="4"/>
          <w:sz w:val="22"/>
          <w:szCs w:val="22"/>
        </w:rPr>
        <w:t xml:space="preserve"> Euro zu bestellen. Komplettiert wird das neue </w:t>
      </w:r>
      <w:r w:rsidRPr="00A075E0">
        <w:rPr>
          <w:rFonts w:ascii="Arial" w:hAnsi="Arial"/>
          <w:b/>
          <w:spacing w:val="4"/>
          <w:sz w:val="22"/>
          <w:szCs w:val="22"/>
        </w:rPr>
        <w:t>Rameder</w:t>
      </w:r>
      <w:r>
        <w:rPr>
          <w:rFonts w:ascii="Arial" w:hAnsi="Arial"/>
          <w:spacing w:val="4"/>
          <w:sz w:val="22"/>
          <w:szCs w:val="22"/>
        </w:rPr>
        <w:t>-</w:t>
      </w:r>
      <w:r w:rsidR="00EA30DC">
        <w:rPr>
          <w:rFonts w:ascii="Arial" w:hAnsi="Arial"/>
          <w:spacing w:val="4"/>
          <w:sz w:val="22"/>
          <w:szCs w:val="22"/>
        </w:rPr>
        <w:t xml:space="preserve">Trio für den Toyota Yaris </w:t>
      </w:r>
      <w:r w:rsidR="00BD1DD9">
        <w:rPr>
          <w:rFonts w:ascii="Arial" w:hAnsi="Arial"/>
          <w:spacing w:val="4"/>
          <w:sz w:val="22"/>
          <w:szCs w:val="22"/>
        </w:rPr>
        <w:t>durch eine</w:t>
      </w:r>
      <w:r>
        <w:rPr>
          <w:rFonts w:ascii="Arial" w:hAnsi="Arial"/>
          <w:spacing w:val="4"/>
          <w:sz w:val="22"/>
          <w:szCs w:val="22"/>
        </w:rPr>
        <w:t xml:space="preserve"> we</w:t>
      </w:r>
      <w:r w:rsidR="00BD1DD9">
        <w:rPr>
          <w:rFonts w:ascii="Arial" w:hAnsi="Arial"/>
          <w:spacing w:val="4"/>
          <w:sz w:val="22"/>
          <w:szCs w:val="22"/>
        </w:rPr>
        <w:t>itere abnehmbare</w:t>
      </w:r>
      <w:r>
        <w:rPr>
          <w:rFonts w:ascii="Arial" w:hAnsi="Arial"/>
          <w:spacing w:val="4"/>
          <w:sz w:val="22"/>
          <w:szCs w:val="22"/>
        </w:rPr>
        <w:t xml:space="preserve"> Anhängerkupplung, welche über eine besonders</w:t>
      </w:r>
      <w:r w:rsidR="00BD1DD9">
        <w:rPr>
          <w:rFonts w:ascii="Arial" w:hAnsi="Arial"/>
          <w:spacing w:val="4"/>
          <w:sz w:val="22"/>
          <w:szCs w:val="22"/>
        </w:rPr>
        <w:t xml:space="preserve"> komfortable Automatik-Verriegelung verfügt. Der </w:t>
      </w:r>
      <w:proofErr w:type="spellStart"/>
      <w:r w:rsidR="00BD1DD9">
        <w:rPr>
          <w:rFonts w:ascii="Arial" w:hAnsi="Arial"/>
          <w:spacing w:val="4"/>
          <w:sz w:val="22"/>
          <w:szCs w:val="22"/>
        </w:rPr>
        <w:t>Setpreis</w:t>
      </w:r>
      <w:proofErr w:type="spellEnd"/>
      <w:r w:rsidR="00BD1DD9">
        <w:rPr>
          <w:rFonts w:ascii="Arial" w:hAnsi="Arial"/>
          <w:spacing w:val="4"/>
          <w:sz w:val="22"/>
          <w:szCs w:val="22"/>
        </w:rPr>
        <w:t xml:space="preserve"> hierfür beträgt 384 Euro.</w:t>
      </w:r>
    </w:p>
    <w:p w14:paraId="0667133F" w14:textId="77777777" w:rsidR="0055138A" w:rsidRDefault="0055138A" w:rsidP="00C83CA9">
      <w:pPr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0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3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A075E0" w:rsidRDefault="00A075E0">
      <w:r>
        <w:separator/>
      </w:r>
    </w:p>
  </w:endnote>
  <w:endnote w:type="continuationSeparator" w:id="0">
    <w:p w14:paraId="23D8B642" w14:textId="77777777" w:rsidR="00A075E0" w:rsidRDefault="00A07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A075E0" w:rsidRDefault="00A075E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A075E0" w:rsidRDefault="00A075E0">
      <w:r>
        <w:separator/>
      </w:r>
    </w:p>
  </w:footnote>
  <w:footnote w:type="continuationSeparator" w:id="0">
    <w:p w14:paraId="2D140E89" w14:textId="77777777" w:rsidR="00A075E0" w:rsidRDefault="00A07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A075E0" w:rsidRDefault="00A075E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5215D"/>
    <w:rsid w:val="00077BCA"/>
    <w:rsid w:val="00091938"/>
    <w:rsid w:val="00091F65"/>
    <w:rsid w:val="000A31CF"/>
    <w:rsid w:val="000B4465"/>
    <w:rsid w:val="000C5A94"/>
    <w:rsid w:val="000E4921"/>
    <w:rsid w:val="00101158"/>
    <w:rsid w:val="00120758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2044E0"/>
    <w:rsid w:val="00222CFB"/>
    <w:rsid w:val="00223532"/>
    <w:rsid w:val="00227520"/>
    <w:rsid w:val="00230DA7"/>
    <w:rsid w:val="002364CC"/>
    <w:rsid w:val="002674F9"/>
    <w:rsid w:val="00271D55"/>
    <w:rsid w:val="002749AF"/>
    <w:rsid w:val="00290A3C"/>
    <w:rsid w:val="002931D5"/>
    <w:rsid w:val="002D37A1"/>
    <w:rsid w:val="002F5E0E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518F"/>
    <w:rsid w:val="00401542"/>
    <w:rsid w:val="00415920"/>
    <w:rsid w:val="004500A8"/>
    <w:rsid w:val="004670B5"/>
    <w:rsid w:val="00471F28"/>
    <w:rsid w:val="00486F2E"/>
    <w:rsid w:val="00487CFC"/>
    <w:rsid w:val="004A3063"/>
    <w:rsid w:val="004C059D"/>
    <w:rsid w:val="004E1BD1"/>
    <w:rsid w:val="004E20B0"/>
    <w:rsid w:val="004E6720"/>
    <w:rsid w:val="005130EC"/>
    <w:rsid w:val="005239F7"/>
    <w:rsid w:val="00543161"/>
    <w:rsid w:val="005435B1"/>
    <w:rsid w:val="0055138A"/>
    <w:rsid w:val="005627F1"/>
    <w:rsid w:val="00564348"/>
    <w:rsid w:val="005735F9"/>
    <w:rsid w:val="005808FB"/>
    <w:rsid w:val="005A1484"/>
    <w:rsid w:val="005A33E7"/>
    <w:rsid w:val="005A3C40"/>
    <w:rsid w:val="005C379B"/>
    <w:rsid w:val="005E0FA2"/>
    <w:rsid w:val="005E6726"/>
    <w:rsid w:val="005F4381"/>
    <w:rsid w:val="00600265"/>
    <w:rsid w:val="00603138"/>
    <w:rsid w:val="00606F29"/>
    <w:rsid w:val="00642278"/>
    <w:rsid w:val="00645D2F"/>
    <w:rsid w:val="00653FC6"/>
    <w:rsid w:val="00672B64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62BF"/>
    <w:rsid w:val="00887632"/>
    <w:rsid w:val="00892331"/>
    <w:rsid w:val="0089620A"/>
    <w:rsid w:val="008B0E52"/>
    <w:rsid w:val="008E7568"/>
    <w:rsid w:val="008E7C43"/>
    <w:rsid w:val="008F0009"/>
    <w:rsid w:val="008F458D"/>
    <w:rsid w:val="009049E6"/>
    <w:rsid w:val="009062E9"/>
    <w:rsid w:val="00932574"/>
    <w:rsid w:val="00935C55"/>
    <w:rsid w:val="00954F30"/>
    <w:rsid w:val="00961AD6"/>
    <w:rsid w:val="009C75E1"/>
    <w:rsid w:val="009F05D4"/>
    <w:rsid w:val="00A075AA"/>
    <w:rsid w:val="00A075E0"/>
    <w:rsid w:val="00A15CDC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74355"/>
    <w:rsid w:val="00A804C2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D1DD9"/>
    <w:rsid w:val="00BE7674"/>
    <w:rsid w:val="00BF17C1"/>
    <w:rsid w:val="00BF4987"/>
    <w:rsid w:val="00C118C8"/>
    <w:rsid w:val="00C22835"/>
    <w:rsid w:val="00C27876"/>
    <w:rsid w:val="00C35CE1"/>
    <w:rsid w:val="00C44B19"/>
    <w:rsid w:val="00C50DB8"/>
    <w:rsid w:val="00C77480"/>
    <w:rsid w:val="00C83CA9"/>
    <w:rsid w:val="00C936B7"/>
    <w:rsid w:val="00C96E7C"/>
    <w:rsid w:val="00CB15BE"/>
    <w:rsid w:val="00CD461B"/>
    <w:rsid w:val="00CD7256"/>
    <w:rsid w:val="00CE379A"/>
    <w:rsid w:val="00CE52C1"/>
    <w:rsid w:val="00CE5B45"/>
    <w:rsid w:val="00D030CC"/>
    <w:rsid w:val="00D1044D"/>
    <w:rsid w:val="00D260F3"/>
    <w:rsid w:val="00D30BB4"/>
    <w:rsid w:val="00D650B8"/>
    <w:rsid w:val="00D74A4B"/>
    <w:rsid w:val="00D80C42"/>
    <w:rsid w:val="00D81027"/>
    <w:rsid w:val="00D859E0"/>
    <w:rsid w:val="00DC16DA"/>
    <w:rsid w:val="00DC1A5A"/>
    <w:rsid w:val="00DD330E"/>
    <w:rsid w:val="00DE3661"/>
    <w:rsid w:val="00E06896"/>
    <w:rsid w:val="00E80C72"/>
    <w:rsid w:val="00E921AD"/>
    <w:rsid w:val="00EA14B1"/>
    <w:rsid w:val="00EA30DC"/>
    <w:rsid w:val="00EB2443"/>
    <w:rsid w:val="00EB5A06"/>
    <w:rsid w:val="00EC3827"/>
    <w:rsid w:val="00EE3699"/>
    <w:rsid w:val="00EF2AEB"/>
    <w:rsid w:val="00EF3C8B"/>
    <w:rsid w:val="00F01A76"/>
    <w:rsid w:val="00F11D66"/>
    <w:rsid w:val="00F121F8"/>
    <w:rsid w:val="00F16665"/>
    <w:rsid w:val="00F2189E"/>
    <w:rsid w:val="00F36F62"/>
    <w:rsid w:val="00F77F06"/>
    <w:rsid w:val="00F83D79"/>
    <w:rsid w:val="00F90368"/>
    <w:rsid w:val="00F92745"/>
    <w:rsid w:val="00FA0921"/>
    <w:rsid w:val="00FC78FF"/>
    <w:rsid w:val="00FD2FB1"/>
    <w:rsid w:val="00FF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lus.google.com/s/ramede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2390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4</cp:revision>
  <cp:lastPrinted>2015-06-12T08:46:00Z</cp:lastPrinted>
  <dcterms:created xsi:type="dcterms:W3CDTF">2015-05-05T14:14:00Z</dcterms:created>
  <dcterms:modified xsi:type="dcterms:W3CDTF">2015-06-12T09:13:00Z</dcterms:modified>
</cp:coreProperties>
</file>