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C1B08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6155DC91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35FB9EA3" w14:textId="77777777" w:rsidR="0052397B" w:rsidRPr="00602BAE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602BAE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602BAE" w:rsidRPr="00602BAE">
        <w:rPr>
          <w:rFonts w:ascii="Arial" w:hAnsi="Arial" w:cs="Tahoma"/>
          <w:b/>
          <w:bCs/>
          <w:sz w:val="28"/>
          <w:lang w:val="en-US"/>
        </w:rPr>
        <w:t>26</w:t>
      </w:r>
      <w:r w:rsidRPr="00602BAE">
        <w:rPr>
          <w:rFonts w:ascii="Arial" w:hAnsi="Arial" w:cs="Tahoma"/>
          <w:b/>
          <w:bCs/>
          <w:sz w:val="28"/>
          <w:lang w:val="en-US"/>
        </w:rPr>
        <w:t>/</w:t>
      </w:r>
      <w:r w:rsidR="00602BAE" w:rsidRPr="00602BAE">
        <w:rPr>
          <w:rFonts w:ascii="Arial" w:hAnsi="Arial" w:cs="Tahoma"/>
          <w:b/>
          <w:bCs/>
          <w:sz w:val="28"/>
          <w:lang w:val="en-US"/>
        </w:rPr>
        <w:t>I</w:t>
      </w:r>
    </w:p>
    <w:p w14:paraId="1101A5A4" w14:textId="77777777" w:rsidR="0052397B" w:rsidRPr="00602BAE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073C3091" w14:textId="77777777" w:rsidR="0052397B" w:rsidRPr="00602BAE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2B1FCFB1" w14:textId="77777777" w:rsidR="00602BAE" w:rsidRPr="001468AE" w:rsidRDefault="00602BAE" w:rsidP="00602BAE">
      <w:pPr>
        <w:ind w:firstLine="680"/>
        <w:rPr>
          <w:rFonts w:ascii="Arial" w:hAnsi="Arial"/>
          <w:b/>
          <w:sz w:val="22"/>
          <w:lang w:val="en-GB"/>
        </w:rPr>
      </w:pPr>
      <w:r w:rsidRPr="001468AE">
        <w:rPr>
          <w:rFonts w:ascii="Arial" w:hAnsi="Arial"/>
          <w:b/>
          <w:sz w:val="22"/>
          <w:lang w:val="en-GB"/>
        </w:rPr>
        <w:t>Car Tune-Up for the Long Holiday Trip</w:t>
      </w:r>
    </w:p>
    <w:p w14:paraId="7E6F88CC" w14:textId="77777777" w:rsidR="00602BAE" w:rsidRPr="001468AE" w:rsidRDefault="00602BAE" w:rsidP="00602BAE">
      <w:pPr>
        <w:ind w:firstLine="680"/>
        <w:rPr>
          <w:rFonts w:ascii="Arial" w:hAnsi="Arial"/>
          <w:b/>
          <w:sz w:val="22"/>
          <w:lang w:val="en-GB"/>
        </w:rPr>
      </w:pPr>
      <w:r w:rsidRPr="001468AE">
        <w:rPr>
          <w:rFonts w:ascii="Arial" w:hAnsi="Arial"/>
          <w:b/>
          <w:sz w:val="22"/>
          <w:lang w:val="en-GB"/>
        </w:rPr>
        <w:t>New roof boxes and interesting transport accessories for summer vacation</w:t>
      </w:r>
    </w:p>
    <w:p w14:paraId="17DFEF9A" w14:textId="77777777" w:rsidR="0052397B" w:rsidRPr="00602BAE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4F7933B" w14:textId="77777777" w:rsidR="00602BAE" w:rsidRPr="001468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1468AE">
        <w:rPr>
          <w:rFonts w:ascii="Arial" w:hAnsi="Arial"/>
          <w:sz w:val="22"/>
          <w:szCs w:val="22"/>
          <w:lang w:val="en-GB"/>
        </w:rPr>
        <w:t xml:space="preserve">A different kind of auto tuning: Those who want to travel comfortably rather than speed frenziedly will exchange their spoiler for a practical roof box and install a practical tow bar next to the sports exhaust pipe. Speed freaks, on the other hand, will be drawn to a few hot racing bikes mounted on a suitable carrier system. </w:t>
      </w:r>
      <w:proofErr w:type="spellStart"/>
      <w:r w:rsidRPr="001468AE">
        <w:rPr>
          <w:rFonts w:ascii="Arial" w:hAnsi="Arial"/>
          <w:b/>
          <w:sz w:val="22"/>
          <w:szCs w:val="22"/>
          <w:lang w:val="en-GB"/>
        </w:rPr>
        <w:t>Rameder</w:t>
      </w:r>
      <w:r w:rsidRPr="00141FF8">
        <w:rPr>
          <w:rFonts w:ascii="Arial" w:hAnsi="Arial"/>
          <w:sz w:val="22"/>
          <w:szCs w:val="22"/>
          <w:lang w:val="en-GB"/>
        </w:rPr>
        <w:t>’s</w:t>
      </w:r>
      <w:proofErr w:type="spellEnd"/>
      <w:r w:rsidRPr="001468AE">
        <w:rPr>
          <w:rFonts w:ascii="Arial" w:hAnsi="Arial"/>
          <w:b/>
          <w:sz w:val="22"/>
          <w:szCs w:val="22"/>
          <w:lang w:val="en-GB"/>
        </w:rPr>
        <w:t xml:space="preserve"> </w:t>
      </w:r>
      <w:r w:rsidRPr="001468AE">
        <w:rPr>
          <w:rFonts w:ascii="Arial" w:hAnsi="Arial"/>
          <w:sz w:val="22"/>
          <w:szCs w:val="22"/>
          <w:lang w:val="en-GB"/>
        </w:rPr>
        <w:t xml:space="preserve">online shop has the necessary transport solutions </w:t>
      </w:r>
      <w:hyperlink r:id="rId7" w:history="1">
        <w:r w:rsidRPr="001468AE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 w:rsidRPr="001468AE">
        <w:rPr>
          <w:rFonts w:ascii="Arial" w:hAnsi="Arial"/>
          <w:sz w:val="22"/>
          <w:szCs w:val="22"/>
          <w:lang w:val="en-GB"/>
        </w:rPr>
        <w:t>.</w:t>
      </w:r>
    </w:p>
    <w:p w14:paraId="28D7FF53" w14:textId="77777777" w:rsidR="00602BAE" w:rsidRPr="001468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16AD22C" w14:textId="0945D59D" w:rsidR="00602BAE" w:rsidRPr="00CA1466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1468AE">
        <w:rPr>
          <w:rFonts w:ascii="Arial" w:hAnsi="Arial"/>
          <w:b/>
          <w:sz w:val="22"/>
          <w:szCs w:val="22"/>
          <w:lang w:val="en-GB"/>
        </w:rPr>
        <w:t>New roof boxes</w:t>
      </w:r>
      <w:r w:rsidR="00631349">
        <w:rPr>
          <w:rFonts w:ascii="Arial" w:hAnsi="Arial"/>
          <w:b/>
          <w:sz w:val="22"/>
          <w:szCs w:val="22"/>
          <w:lang w:val="en-GB"/>
        </w:rPr>
        <w:t xml:space="preserve"> </w:t>
      </w:r>
      <w:r w:rsidR="00CA1466" w:rsidRPr="00CA1466">
        <w:rPr>
          <w:rFonts w:ascii="Arial" w:hAnsi="Arial"/>
          <w:i/>
          <w:sz w:val="22"/>
          <w:szCs w:val="22"/>
          <w:lang w:val="en-GB"/>
        </w:rPr>
        <w:t>(only some national markets)</w:t>
      </w:r>
    </w:p>
    <w:p w14:paraId="7A0D8C3E" w14:textId="77777777" w:rsidR="00602B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proofErr w:type="gramStart"/>
      <w:r w:rsidRPr="001468AE">
        <w:rPr>
          <w:rFonts w:ascii="Arial" w:hAnsi="Arial"/>
          <w:sz w:val="22"/>
          <w:szCs w:val="22"/>
          <w:lang w:val="en-GB"/>
        </w:rPr>
        <w:t>Deeper, wider, harder?</w:t>
      </w:r>
      <w:proofErr w:type="gramEnd"/>
      <w:r w:rsidRPr="001468AE">
        <w:rPr>
          <w:rFonts w:ascii="Arial" w:hAnsi="Arial"/>
          <w:sz w:val="22"/>
          <w:szCs w:val="22"/>
          <w:lang w:val="en-GB"/>
        </w:rPr>
        <w:t xml:space="preserve"> The new </w:t>
      </w:r>
      <w:proofErr w:type="gramStart"/>
      <w:r w:rsidRPr="001468AE">
        <w:rPr>
          <w:rFonts w:ascii="Arial" w:hAnsi="Arial"/>
          <w:sz w:val="22"/>
          <w:szCs w:val="22"/>
          <w:lang w:val="en-GB"/>
        </w:rPr>
        <w:t>Junior</w:t>
      </w:r>
      <w:proofErr w:type="gramEnd"/>
      <w:r w:rsidRPr="001468AE">
        <w:rPr>
          <w:rFonts w:ascii="Arial" w:hAnsi="Arial"/>
          <w:sz w:val="22"/>
          <w:szCs w:val="22"/>
          <w:lang w:val="en-GB"/>
        </w:rPr>
        <w:t xml:space="preserve"> roof boxes, available since the end of June, easily fulfil these criteria. With a storage capacity of 320 to 580 litres, the stable </w:t>
      </w:r>
      <w:r w:rsidRPr="001468AE">
        <w:rPr>
          <w:rFonts w:ascii="Arial" w:hAnsi="Arial"/>
          <w:b/>
          <w:sz w:val="22"/>
          <w:szCs w:val="22"/>
          <w:lang w:val="en-GB"/>
        </w:rPr>
        <w:t xml:space="preserve">FL </w:t>
      </w:r>
      <w:r w:rsidRPr="001468AE">
        <w:rPr>
          <w:rFonts w:ascii="Arial" w:hAnsi="Arial"/>
          <w:sz w:val="22"/>
          <w:szCs w:val="22"/>
          <w:lang w:val="en-GB"/>
        </w:rPr>
        <w:t xml:space="preserve">series – EUR 139-269 – is ingeniously spacious. The special feature of these models is the recessed bottom, which allows the box to sit particularly flat on the car roof. Positive effects due to optimised aerodynamics: minimal wind noise and almost no impact on fuel consumption. The black and shiny </w:t>
      </w:r>
      <w:r w:rsidRPr="001468AE">
        <w:rPr>
          <w:rFonts w:ascii="Arial" w:hAnsi="Arial"/>
          <w:b/>
          <w:sz w:val="22"/>
          <w:szCs w:val="22"/>
          <w:lang w:val="en-GB"/>
        </w:rPr>
        <w:t>Junior PRE</w:t>
      </w:r>
      <w:r w:rsidRPr="001468AE">
        <w:rPr>
          <w:rFonts w:ascii="Arial" w:hAnsi="Arial"/>
          <w:sz w:val="22"/>
          <w:szCs w:val="22"/>
          <w:lang w:val="en-GB"/>
        </w:rPr>
        <w:t xml:space="preserve"> with a storage capacity of 480 litres (EUR 209) is also new in the product line – its design is highly streamlined and especially well-suited for bulky cargo.</w:t>
      </w:r>
    </w:p>
    <w:p w14:paraId="6C40354B" w14:textId="77777777" w:rsidR="00CA1466" w:rsidRDefault="00CA1466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764966C5" w14:textId="5AE246B9" w:rsidR="00CA1466" w:rsidRPr="00CA1466" w:rsidRDefault="00CA1466" w:rsidP="00602BAE">
      <w:pPr>
        <w:tabs>
          <w:tab w:val="left" w:pos="5812"/>
        </w:tabs>
        <w:ind w:left="680"/>
        <w:jc w:val="both"/>
        <w:rPr>
          <w:rFonts w:ascii="Arial" w:hAnsi="Arial"/>
          <w:i/>
          <w:sz w:val="22"/>
          <w:szCs w:val="22"/>
          <w:lang w:val="en-GB"/>
        </w:rPr>
      </w:pPr>
      <w:r w:rsidRPr="00CA1466">
        <w:rPr>
          <w:rFonts w:ascii="Arial" w:hAnsi="Arial"/>
          <w:i/>
          <w:sz w:val="22"/>
          <w:szCs w:val="22"/>
          <w:lang w:val="en-GB"/>
        </w:rPr>
        <w:t>(Germany, Austria, Netherlands, Belgium, France and Denmark only, please choose your country at the bottom of our international website</w:t>
      </w:r>
      <w:r>
        <w:rPr>
          <w:rFonts w:ascii="Arial" w:hAnsi="Arial"/>
          <w:i/>
          <w:sz w:val="22"/>
          <w:szCs w:val="22"/>
          <w:lang w:val="en-GB"/>
        </w:rPr>
        <w:t xml:space="preserve"> </w:t>
      </w:r>
      <w:hyperlink r:id="rId8" w:history="1">
        <w:r w:rsidRPr="00EE7D15">
          <w:rPr>
            <w:rStyle w:val="Hyperlink"/>
            <w:rFonts w:ascii="Arial" w:hAnsi="Arial"/>
            <w:i/>
            <w:sz w:val="22"/>
            <w:szCs w:val="22"/>
            <w:lang w:val="en-GB"/>
          </w:rPr>
          <w:t>www.rameder.eu</w:t>
        </w:r>
      </w:hyperlink>
      <w:r w:rsidRPr="00CA1466">
        <w:rPr>
          <w:rFonts w:ascii="Arial" w:hAnsi="Arial"/>
          <w:i/>
          <w:sz w:val="22"/>
          <w:szCs w:val="22"/>
          <w:lang w:val="en-GB"/>
        </w:rPr>
        <w:t>)</w:t>
      </w:r>
    </w:p>
    <w:p w14:paraId="74CA1172" w14:textId="77777777" w:rsidR="00602BAE" w:rsidRPr="001468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70C2F97" w14:textId="77777777" w:rsidR="00602BAE" w:rsidRPr="001468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  <w:lang w:val="en-GB"/>
        </w:rPr>
      </w:pPr>
      <w:r w:rsidRPr="001468AE">
        <w:rPr>
          <w:rFonts w:ascii="Arial" w:hAnsi="Arial"/>
          <w:b/>
          <w:sz w:val="22"/>
          <w:szCs w:val="22"/>
          <w:lang w:val="en-GB"/>
        </w:rPr>
        <w:t>Bicycle carriers for e-bikes</w:t>
      </w:r>
    </w:p>
    <w:p w14:paraId="4BAB5092" w14:textId="237B0A38" w:rsidR="00602BAE" w:rsidRPr="00925D35" w:rsidRDefault="00602BAE" w:rsidP="00925D35">
      <w:pPr>
        <w:tabs>
          <w:tab w:val="left" w:pos="5812"/>
        </w:tabs>
        <w:ind w:left="680"/>
        <w:jc w:val="both"/>
        <w:rPr>
          <w:rFonts w:ascii="Arial" w:hAnsi="Arial" w:cs="Arial"/>
          <w:sz w:val="22"/>
          <w:szCs w:val="22"/>
          <w:lang w:val="en-GB"/>
        </w:rPr>
      </w:pPr>
      <w:r w:rsidRPr="001468AE">
        <w:rPr>
          <w:rFonts w:ascii="Arial" w:hAnsi="Arial"/>
          <w:sz w:val="22"/>
          <w:szCs w:val="22"/>
          <w:lang w:val="en-GB"/>
        </w:rPr>
        <w:t xml:space="preserve">Speaking of aerodynamics: There are vast differences among bicycle carriers in regard to streamlined design. Systems that attach to the tow bar are quieter, safer and more fuel-efficient. Those who frequently travel long distances will soon reclaim the additional costs and enjoy the convenient way of mounting bikes. Especially people with heavy e-bikes will appreciate the fact that they no longer have to lift these very high. </w:t>
      </w:r>
      <w:r w:rsidRPr="001468AE">
        <w:rPr>
          <w:rFonts w:ascii="Arial" w:hAnsi="Arial"/>
          <w:b/>
          <w:sz w:val="22"/>
          <w:szCs w:val="22"/>
          <w:lang w:val="en-GB"/>
        </w:rPr>
        <w:t>Rameder</w:t>
      </w:r>
      <w:r w:rsidRPr="001468AE">
        <w:rPr>
          <w:rFonts w:ascii="Arial" w:hAnsi="Arial"/>
          <w:sz w:val="22"/>
          <w:szCs w:val="22"/>
          <w:lang w:val="en-GB"/>
        </w:rPr>
        <w:t xml:space="preserve"> has its own section of carrier systems with appropriate load capacity and sufficiently large tracks: </w:t>
      </w:r>
      <w:hyperlink r:id="rId9" w:history="1">
        <w:r w:rsidR="003710BE" w:rsidRPr="00EE7D15">
          <w:rPr>
            <w:rStyle w:val="Hyperlink"/>
            <w:rFonts w:ascii="Arial" w:hAnsi="Arial" w:cs="Arial"/>
            <w:sz w:val="22"/>
            <w:szCs w:val="22"/>
            <w:lang w:val="en-GB"/>
          </w:rPr>
          <w:t>www.rameder.eu/bike-carrier/ebike-carrier/</w:t>
        </w:r>
      </w:hyperlink>
      <w:r w:rsidRPr="001468AE">
        <w:rPr>
          <w:rFonts w:ascii="Arial" w:hAnsi="Arial"/>
          <w:sz w:val="22"/>
          <w:szCs w:val="22"/>
          <w:lang w:val="en-GB"/>
        </w:rPr>
        <w:t xml:space="preserve">. The current recommendation in regard to most value is the </w:t>
      </w:r>
      <w:r w:rsidRPr="001468AE">
        <w:rPr>
          <w:rFonts w:ascii="Arial" w:hAnsi="Arial"/>
          <w:b/>
          <w:sz w:val="22"/>
          <w:szCs w:val="22"/>
          <w:lang w:val="en-GB"/>
        </w:rPr>
        <w:t>MFT Multi-Cargo-2 Family</w:t>
      </w:r>
      <w:r w:rsidRPr="001468AE">
        <w:rPr>
          <w:rFonts w:ascii="Arial" w:hAnsi="Arial"/>
          <w:sz w:val="22"/>
          <w:szCs w:val="22"/>
          <w:lang w:val="en-GB"/>
        </w:rPr>
        <w:t>, which can accommodate two bikes and has a load capacity of 80 kg. The price: EUR 209. The system can be enhanced as needed and retrofitted for three or even four bicycles.</w:t>
      </w:r>
    </w:p>
    <w:p w14:paraId="063ECF14" w14:textId="77777777" w:rsidR="00602BAE" w:rsidRPr="001468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329AE42B" w14:textId="77777777" w:rsidR="00602BAE" w:rsidRPr="001468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  <w:lang w:val="en-GB"/>
        </w:rPr>
      </w:pPr>
      <w:r w:rsidRPr="001468AE">
        <w:rPr>
          <w:rFonts w:ascii="Arial" w:hAnsi="Arial"/>
          <w:b/>
          <w:sz w:val="22"/>
          <w:szCs w:val="22"/>
          <w:lang w:val="en-GB"/>
        </w:rPr>
        <w:t>Tow bar</w:t>
      </w:r>
    </w:p>
    <w:p w14:paraId="7B301E68" w14:textId="1C5C5069" w:rsidR="00602BAE" w:rsidRPr="001468AE" w:rsidRDefault="00602BAE" w:rsidP="00602BA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1468AE">
        <w:rPr>
          <w:rFonts w:ascii="Arial" w:hAnsi="Arial"/>
          <w:sz w:val="22"/>
          <w:szCs w:val="22"/>
          <w:lang w:val="en-GB"/>
        </w:rPr>
        <w:t xml:space="preserve">As the largest provider of tow bars </w:t>
      </w:r>
      <w:r w:rsidR="00631349">
        <w:rPr>
          <w:rFonts w:ascii="Arial" w:hAnsi="Arial"/>
          <w:sz w:val="22"/>
          <w:szCs w:val="22"/>
          <w:lang w:val="en-GB"/>
        </w:rPr>
        <w:t>in Europe</w:t>
      </w:r>
      <w:r w:rsidRPr="001468AE">
        <w:rPr>
          <w:rFonts w:ascii="Arial" w:hAnsi="Arial"/>
          <w:sz w:val="22"/>
          <w:szCs w:val="22"/>
          <w:lang w:val="en-GB"/>
        </w:rPr>
        <w:t xml:space="preserve">, </w:t>
      </w:r>
      <w:r w:rsidRPr="001468AE">
        <w:rPr>
          <w:rFonts w:ascii="Arial" w:hAnsi="Arial"/>
          <w:b/>
          <w:sz w:val="22"/>
          <w:szCs w:val="22"/>
          <w:lang w:val="en-GB"/>
        </w:rPr>
        <w:t>Rameder</w:t>
      </w:r>
      <w:r w:rsidRPr="001468AE">
        <w:rPr>
          <w:rFonts w:ascii="Arial" w:hAnsi="Arial"/>
          <w:sz w:val="22"/>
          <w:szCs w:val="22"/>
          <w:lang w:val="en-GB"/>
        </w:rPr>
        <w:t xml:space="preserve"> also has the largest selection. Even car models for which the manufacturer does not supply a suitable “hook” can often be accommodated. Exclusive special fabrications make it possible. Usually the customer can also choose between at least one rigid and one removable syste</w:t>
      </w:r>
      <w:r w:rsidR="00631349">
        <w:rPr>
          <w:rFonts w:ascii="Arial" w:hAnsi="Arial"/>
          <w:sz w:val="22"/>
          <w:szCs w:val="22"/>
          <w:lang w:val="en-GB"/>
        </w:rPr>
        <w:t>m. More variants and even retractable</w:t>
      </w:r>
      <w:r w:rsidRPr="001468AE">
        <w:rPr>
          <w:rFonts w:ascii="Arial" w:hAnsi="Arial"/>
          <w:sz w:val="22"/>
          <w:szCs w:val="22"/>
          <w:lang w:val="en-GB"/>
        </w:rPr>
        <w:t xml:space="preserve"> systems are often available.</w:t>
      </w:r>
    </w:p>
    <w:p w14:paraId="5507940D" w14:textId="77777777" w:rsidR="0052397B" w:rsidRPr="00602BAE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  <w:bookmarkStart w:id="0" w:name="_GoBack"/>
      <w:bookmarkEnd w:id="0"/>
    </w:p>
    <w:p w14:paraId="1EC7A612" w14:textId="77777777" w:rsidR="0052397B" w:rsidRPr="00602BAE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C3ABE81" w14:textId="77777777" w:rsidR="00686093" w:rsidRPr="00602BAE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4AB3D05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0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5850C0DB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D037BCF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1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79B17D67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2924C404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0280A101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1BAD44C9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613486F2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2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3729DE09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5C37DD3A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3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4"/>
      <w:footerReference w:type="default" r:id="rId15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0E3C7" w14:textId="77777777" w:rsidR="00631349" w:rsidRDefault="00631349">
      <w:r>
        <w:separator/>
      </w:r>
    </w:p>
  </w:endnote>
  <w:endnote w:type="continuationSeparator" w:id="0">
    <w:p w14:paraId="50E2C779" w14:textId="77777777" w:rsidR="00631349" w:rsidRDefault="0063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AC0DA" w14:textId="77777777" w:rsidR="00631349" w:rsidRDefault="00631349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EF1BB" w14:textId="77777777" w:rsidR="00631349" w:rsidRDefault="00631349">
      <w:r>
        <w:separator/>
      </w:r>
    </w:p>
  </w:footnote>
  <w:footnote w:type="continuationSeparator" w:id="0">
    <w:p w14:paraId="3C5B944D" w14:textId="77777777" w:rsidR="00631349" w:rsidRDefault="00631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8E57E" w14:textId="77777777" w:rsidR="00631349" w:rsidRDefault="00631349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2A2200D8" wp14:editId="75871BD5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41FF8"/>
    <w:rsid w:val="001822BC"/>
    <w:rsid w:val="001952D9"/>
    <w:rsid w:val="002024EB"/>
    <w:rsid w:val="00242587"/>
    <w:rsid w:val="002856A7"/>
    <w:rsid w:val="002B55C9"/>
    <w:rsid w:val="003710BE"/>
    <w:rsid w:val="00440428"/>
    <w:rsid w:val="004801B3"/>
    <w:rsid w:val="004B0EAD"/>
    <w:rsid w:val="004B6153"/>
    <w:rsid w:val="0052397B"/>
    <w:rsid w:val="005F1E1B"/>
    <w:rsid w:val="00602BAE"/>
    <w:rsid w:val="00631349"/>
    <w:rsid w:val="00686093"/>
    <w:rsid w:val="008B5779"/>
    <w:rsid w:val="008F4354"/>
    <w:rsid w:val="008F4479"/>
    <w:rsid w:val="008F7A2B"/>
    <w:rsid w:val="00925D35"/>
    <w:rsid w:val="009856DF"/>
    <w:rsid w:val="00B75E9C"/>
    <w:rsid w:val="00B82380"/>
    <w:rsid w:val="00BC75FA"/>
    <w:rsid w:val="00CA1466"/>
    <w:rsid w:val="00DC1D67"/>
    <w:rsid w:val="00E651FA"/>
    <w:rsid w:val="00E6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EFDE7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plus.google.com/s/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meder.eu/bike-carrier/ebike-carrier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468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3411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Sandra Borowitschka</cp:lastModifiedBy>
  <cp:revision>3</cp:revision>
  <cp:lastPrinted>2015-06-29T07:17:00Z</cp:lastPrinted>
  <dcterms:created xsi:type="dcterms:W3CDTF">2015-06-29T12:21:00Z</dcterms:created>
  <dcterms:modified xsi:type="dcterms:W3CDTF">2015-07-02T10:13:00Z</dcterms:modified>
</cp:coreProperties>
</file>