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54B45" w14:textId="77777777" w:rsidR="001A08B7" w:rsidRPr="00390034" w:rsidRDefault="001A08B7" w:rsidP="001A08B7">
      <w:pPr>
        <w:ind w:left="680" w:right="28"/>
        <w:jc w:val="both"/>
        <w:rPr>
          <w:rFonts w:ascii="Arial" w:hAnsi="Arial" w:cs="Tahoma"/>
        </w:rPr>
      </w:pPr>
    </w:p>
    <w:p w14:paraId="01558C4F" w14:textId="77777777" w:rsidR="001A08B7" w:rsidRPr="00390034" w:rsidRDefault="001A08B7" w:rsidP="001A08B7">
      <w:pPr>
        <w:ind w:left="680" w:right="1134"/>
        <w:jc w:val="both"/>
        <w:rPr>
          <w:rFonts w:ascii="Arial" w:hAnsi="Arial" w:cs="Tahoma"/>
        </w:rPr>
      </w:pPr>
    </w:p>
    <w:p w14:paraId="49F45817" w14:textId="791062A1" w:rsidR="001A08B7" w:rsidRPr="007003DE" w:rsidRDefault="001A08B7" w:rsidP="001A08B7">
      <w:pPr>
        <w:tabs>
          <w:tab w:val="left" w:pos="3820"/>
        </w:tabs>
        <w:ind w:left="680" w:right="1134"/>
        <w:jc w:val="both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</w:t>
      </w:r>
      <w:r w:rsidR="00B27D88">
        <w:rPr>
          <w:rFonts w:ascii="Arial" w:hAnsi="Arial" w:cs="Tahoma"/>
          <w:b/>
          <w:bCs/>
          <w:sz w:val="28"/>
        </w:rPr>
        <w:t>MEDDELELSE</w:t>
      </w:r>
      <w:r>
        <w:rPr>
          <w:rFonts w:ascii="Arial" w:hAnsi="Arial" w:cs="Tahoma"/>
          <w:b/>
          <w:bCs/>
          <w:sz w:val="28"/>
        </w:rPr>
        <w:t xml:space="preserve"> </w:t>
      </w:r>
      <w:r w:rsidR="00B27D88">
        <w:rPr>
          <w:rFonts w:ascii="Arial" w:hAnsi="Arial" w:cs="Tahoma"/>
          <w:b/>
          <w:bCs/>
          <w:sz w:val="28"/>
        </w:rPr>
        <w:t>UGE</w:t>
      </w:r>
      <w:r>
        <w:rPr>
          <w:rFonts w:ascii="Arial" w:hAnsi="Arial" w:cs="Tahoma"/>
          <w:b/>
          <w:bCs/>
          <w:sz w:val="28"/>
        </w:rPr>
        <w:t xml:space="preserve"> 24/I</w:t>
      </w:r>
    </w:p>
    <w:p w14:paraId="3DE43656" w14:textId="77777777" w:rsidR="001A08B7" w:rsidRPr="0008755A" w:rsidRDefault="001A08B7" w:rsidP="001A08B7">
      <w:pPr>
        <w:tabs>
          <w:tab w:val="left" w:pos="3820"/>
        </w:tabs>
        <w:ind w:left="680" w:right="28"/>
        <w:jc w:val="both"/>
        <w:rPr>
          <w:rFonts w:ascii="Arial" w:hAnsi="Arial" w:cs="Tahoma"/>
          <w:b/>
          <w:bCs/>
        </w:rPr>
      </w:pPr>
      <w:bookmarkStart w:id="0" w:name="_GoBack"/>
      <w:bookmarkEnd w:id="0"/>
    </w:p>
    <w:p w14:paraId="77054739" w14:textId="40475A1B" w:rsidR="001A08B7" w:rsidRDefault="00B27D88" w:rsidP="001A08B7">
      <w:pPr>
        <w:jc w:val="both"/>
        <w:rPr>
          <w:rFonts w:ascii="Arial" w:hAnsi="Arial"/>
          <w:b/>
          <w:sz w:val="22"/>
          <w:lang w:val="da-DK"/>
        </w:rPr>
      </w:pPr>
      <w:r>
        <w:rPr>
          <w:rFonts w:ascii="Arial" w:hAnsi="Arial"/>
          <w:b/>
          <w:sz w:val="22"/>
        </w:rPr>
        <w:tab/>
      </w:r>
      <w:r w:rsidRPr="00B27D88">
        <w:rPr>
          <w:rFonts w:ascii="Arial" w:hAnsi="Arial"/>
          <w:b/>
          <w:sz w:val="22"/>
          <w:lang w:val="da-DK"/>
        </w:rPr>
        <w:t>Tagholde</w:t>
      </w:r>
      <w:r>
        <w:rPr>
          <w:rFonts w:ascii="Arial" w:hAnsi="Arial"/>
          <w:b/>
          <w:sz w:val="22"/>
          <w:lang w:val="da-DK"/>
        </w:rPr>
        <w:t>r, bagklap eller holder til anhæ</w:t>
      </w:r>
      <w:r w:rsidRPr="00B27D88">
        <w:rPr>
          <w:rFonts w:ascii="Arial" w:hAnsi="Arial"/>
          <w:b/>
          <w:sz w:val="22"/>
          <w:lang w:val="da-DK"/>
        </w:rPr>
        <w:t>ngertr</w:t>
      </w:r>
      <w:r>
        <w:rPr>
          <w:rFonts w:ascii="Arial" w:hAnsi="Arial"/>
          <w:b/>
          <w:sz w:val="22"/>
          <w:lang w:val="da-DK"/>
        </w:rPr>
        <w:t>æk – cyklister har valget</w:t>
      </w:r>
    </w:p>
    <w:p w14:paraId="5597EC0C" w14:textId="3EB8A1BA" w:rsidR="00B27D88" w:rsidRPr="00B27D88" w:rsidRDefault="00B27D88" w:rsidP="001A08B7">
      <w:pPr>
        <w:jc w:val="both"/>
        <w:rPr>
          <w:rFonts w:ascii="Arial" w:hAnsi="Arial"/>
          <w:b/>
          <w:sz w:val="22"/>
          <w:lang w:val="da-DK"/>
        </w:rPr>
      </w:pPr>
      <w:r>
        <w:rPr>
          <w:rFonts w:ascii="Arial" w:hAnsi="Arial"/>
          <w:b/>
          <w:sz w:val="22"/>
          <w:lang w:val="da-DK"/>
        </w:rPr>
        <w:tab/>
        <w:t>Med Rameder går bikes af hver slags på stor tur.</w:t>
      </w:r>
    </w:p>
    <w:p w14:paraId="7CC34525" w14:textId="77777777" w:rsidR="001A08B7" w:rsidRDefault="001A08B7" w:rsidP="001A08B7">
      <w:pPr>
        <w:ind w:firstLine="680"/>
        <w:jc w:val="both"/>
        <w:rPr>
          <w:rFonts w:ascii="Arial" w:hAnsi="Arial"/>
          <w:b/>
          <w:sz w:val="22"/>
        </w:rPr>
      </w:pPr>
    </w:p>
    <w:p w14:paraId="4C2128B2" w14:textId="129026FB" w:rsidR="00B27D88" w:rsidRPr="00B27D88" w:rsidRDefault="00B27D88" w:rsidP="00B27D88">
      <w:pPr>
        <w:ind w:left="680"/>
        <w:jc w:val="both"/>
        <w:rPr>
          <w:rFonts w:ascii="Arial" w:hAnsi="Arial"/>
          <w:sz w:val="22"/>
          <w:lang w:val="da-DK"/>
        </w:rPr>
      </w:pPr>
      <w:r w:rsidRPr="00B27D88">
        <w:rPr>
          <w:rFonts w:ascii="Arial" w:hAnsi="Arial"/>
          <w:sz w:val="22"/>
          <w:lang w:val="da-DK"/>
        </w:rPr>
        <w:t>Med cykler skrumper afstande. Det er ikke et mirakel, at ifølge en statistik af pressetjenesten Fahrrad i Tyskland</w:t>
      </w:r>
      <w:r>
        <w:rPr>
          <w:rFonts w:ascii="Arial" w:hAnsi="Arial"/>
          <w:sz w:val="22"/>
          <w:lang w:val="da-DK"/>
        </w:rPr>
        <w:t xml:space="preserve"> er ca 72 millioner jernheste undervejs, som i 2015 har tilbagelagt</w:t>
      </w:r>
    </w:p>
    <w:p w14:paraId="6A4096F2" w14:textId="33E8C613" w:rsidR="001A08B7" w:rsidRPr="001D3ED0" w:rsidRDefault="001A08B7" w:rsidP="001A08B7">
      <w:pPr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1D3ED0">
        <w:rPr>
          <w:rFonts w:ascii="Arial" w:hAnsi="Arial"/>
          <w:sz w:val="22"/>
          <w:szCs w:val="22"/>
          <w:lang w:val="da-DK"/>
        </w:rPr>
        <w:t>24.800.000.000 Kilom</w:t>
      </w:r>
      <w:r w:rsidR="00C31A6F" w:rsidRPr="001D3ED0">
        <w:rPr>
          <w:rFonts w:ascii="Arial" w:hAnsi="Arial"/>
          <w:sz w:val="22"/>
          <w:szCs w:val="22"/>
          <w:lang w:val="da-DK"/>
        </w:rPr>
        <w:t>e</w:t>
      </w:r>
      <w:r w:rsidR="001D3ED0" w:rsidRPr="001D3ED0">
        <w:rPr>
          <w:rFonts w:ascii="Arial" w:hAnsi="Arial"/>
          <w:sz w:val="22"/>
          <w:szCs w:val="22"/>
          <w:lang w:val="da-DK"/>
        </w:rPr>
        <w:t xml:space="preserve">ter Ikke mindst </w:t>
      </w:r>
      <w:r w:rsidRPr="001D3ED0">
        <w:rPr>
          <w:rFonts w:ascii="Arial" w:hAnsi="Arial"/>
          <w:sz w:val="22"/>
          <w:szCs w:val="22"/>
          <w:lang w:val="da-DK"/>
        </w:rPr>
        <w:t xml:space="preserve">175.000 </w:t>
      </w:r>
      <w:r w:rsidR="001D3ED0" w:rsidRPr="001D3ED0">
        <w:rPr>
          <w:rFonts w:ascii="Arial" w:hAnsi="Arial"/>
          <w:sz w:val="22"/>
          <w:szCs w:val="22"/>
          <w:lang w:val="da-DK"/>
        </w:rPr>
        <w:t>tysker ville heller ikke i de skønneste uger af året – i ferien- gå glib af cyklen.</w:t>
      </w:r>
      <w:r w:rsidR="001D3ED0">
        <w:rPr>
          <w:rFonts w:ascii="Arial" w:hAnsi="Arial"/>
          <w:sz w:val="22"/>
          <w:szCs w:val="22"/>
          <w:lang w:val="da-DK"/>
        </w:rPr>
        <w:t xml:space="preserve"> Går man ikke per muskelkraft eller med offentlige transportmidler, men med egen bil på tur, så stilles spørgsmålet efter den rigtige transport. </w:t>
      </w:r>
      <w:r w:rsidR="001D3ED0" w:rsidRPr="001D3ED0">
        <w:rPr>
          <w:rFonts w:ascii="Arial" w:hAnsi="Arial"/>
          <w:sz w:val="22"/>
          <w:szCs w:val="22"/>
          <w:lang w:val="da-DK"/>
        </w:rPr>
        <w:t xml:space="preserve">Her har </w:t>
      </w:r>
      <w:r w:rsidR="001D3ED0" w:rsidRPr="001D3ED0">
        <w:rPr>
          <w:rFonts w:ascii="Arial" w:hAnsi="Arial"/>
          <w:b/>
          <w:sz w:val="22"/>
          <w:szCs w:val="22"/>
          <w:lang w:val="da-DK"/>
        </w:rPr>
        <w:t>Rameder</w:t>
      </w:r>
      <w:r w:rsidR="001D3ED0" w:rsidRPr="001D3ED0">
        <w:rPr>
          <w:rFonts w:ascii="Arial" w:hAnsi="Arial"/>
          <w:sz w:val="22"/>
          <w:szCs w:val="22"/>
          <w:lang w:val="da-DK"/>
        </w:rPr>
        <w:t>, Tysklands førende leverandør af transporttilbehør, de rigtige svar klar!</w:t>
      </w:r>
    </w:p>
    <w:p w14:paraId="4AEBC184" w14:textId="77777777" w:rsidR="001A08B7" w:rsidRDefault="001A08B7" w:rsidP="001A08B7">
      <w:pPr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516BCB9B" w14:textId="55125569" w:rsidR="001A08B7" w:rsidRDefault="001D3ED0" w:rsidP="001A08B7">
      <w:pPr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  <w:lang w:val="da-DK"/>
        </w:rPr>
        <w:t>Basis for transport på taget er den passende grundholder. Ikke nemt når man rechercherer på egen hånd. Har bilen en åben eller en lukket tagræling, en t-not eller måske</w:t>
      </w:r>
      <w:r w:rsidR="00775E46">
        <w:rPr>
          <w:rFonts w:ascii="Arial" w:hAnsi="Arial"/>
          <w:sz w:val="22"/>
          <w:szCs w:val="22"/>
          <w:lang w:val="da-DK"/>
        </w:rPr>
        <w:t xml:space="preserve"> kun en punkt befæstelse til tagrenden? Helt nemt finder man det passende system med den intuitive søgefunktion i onlineshoppen fra </w:t>
      </w:r>
      <w:r w:rsidR="00775E46">
        <w:rPr>
          <w:rFonts w:ascii="Arial" w:hAnsi="Arial"/>
          <w:b/>
          <w:sz w:val="22"/>
          <w:szCs w:val="22"/>
          <w:lang w:val="da-DK"/>
        </w:rPr>
        <w:t>Rameder</w:t>
      </w:r>
      <w:r w:rsidR="00775E46">
        <w:rPr>
          <w:rFonts w:ascii="Arial" w:hAnsi="Arial"/>
          <w:sz w:val="22"/>
          <w:szCs w:val="22"/>
          <w:lang w:val="da-DK"/>
        </w:rPr>
        <w:t xml:space="preserve"> under webadressen </w:t>
      </w:r>
      <w:hyperlink r:id="rId7" w:history="1">
        <w:r w:rsidR="00775E46" w:rsidRPr="00087E29">
          <w:rPr>
            <w:rStyle w:val="Link"/>
            <w:rFonts w:ascii="Arial" w:hAnsi="Arial"/>
            <w:sz w:val="22"/>
            <w:szCs w:val="22"/>
            <w:lang w:val="da-DK"/>
          </w:rPr>
          <w:t>www.rameder.dk</w:t>
        </w:r>
      </w:hyperlink>
      <w:r w:rsidR="00775E46">
        <w:rPr>
          <w:rFonts w:ascii="Arial" w:hAnsi="Arial"/>
          <w:sz w:val="22"/>
          <w:szCs w:val="22"/>
          <w:lang w:val="da-DK"/>
        </w:rPr>
        <w:t xml:space="preserve">. Den egentlige, på grundholderen monterede og til trasnsport nædvendige cykelholder tilbyder </w:t>
      </w:r>
      <w:r w:rsidR="00775E46">
        <w:rPr>
          <w:rFonts w:ascii="Arial" w:hAnsi="Arial"/>
          <w:b/>
          <w:sz w:val="22"/>
          <w:szCs w:val="22"/>
          <w:lang w:val="da-DK"/>
        </w:rPr>
        <w:t>Rameder</w:t>
      </w:r>
      <w:r w:rsidR="00775E46">
        <w:rPr>
          <w:rFonts w:ascii="Arial" w:hAnsi="Arial"/>
          <w:sz w:val="22"/>
          <w:szCs w:val="22"/>
          <w:lang w:val="da-DK"/>
        </w:rPr>
        <w:t xml:space="preserve"> i den billigste version allerede fra</w:t>
      </w:r>
      <w:r w:rsidR="000F20B0">
        <w:rPr>
          <w:rFonts w:ascii="Arial" w:hAnsi="Arial"/>
          <w:sz w:val="22"/>
          <w:szCs w:val="22"/>
          <w:lang w:val="da-DK"/>
        </w:rPr>
        <w:t xml:space="preserve"> 166</w:t>
      </w:r>
      <w:r w:rsidR="00775E46">
        <w:rPr>
          <w:rFonts w:ascii="Arial" w:hAnsi="Arial"/>
          <w:sz w:val="22"/>
          <w:szCs w:val="22"/>
          <w:lang w:val="da-DK"/>
        </w:rPr>
        <w:t>,- dkr. Den næste holder for en anden cykel er fo</w:t>
      </w:r>
      <w:r w:rsidR="000F20B0">
        <w:rPr>
          <w:rFonts w:ascii="Arial" w:hAnsi="Arial"/>
          <w:sz w:val="22"/>
          <w:szCs w:val="22"/>
          <w:lang w:val="da-DK"/>
        </w:rPr>
        <w:t>r det meste ikke noget problem. For</w:t>
      </w:r>
      <w:r w:rsidR="00775E46" w:rsidRPr="000F20B0">
        <w:rPr>
          <w:rFonts w:ascii="Arial" w:hAnsi="Arial"/>
          <w:sz w:val="22"/>
          <w:szCs w:val="22"/>
          <w:lang w:val="da-DK"/>
        </w:rPr>
        <w:t xml:space="preserve"> tre eller </w:t>
      </w:r>
      <w:r w:rsidR="000F20B0" w:rsidRPr="000F20B0">
        <w:rPr>
          <w:rFonts w:ascii="Arial" w:hAnsi="Arial"/>
          <w:sz w:val="22"/>
          <w:szCs w:val="22"/>
          <w:lang w:val="da-DK"/>
        </w:rPr>
        <w:t>flere cykler er der hurtig ikke plads</w:t>
      </w:r>
      <w:r w:rsidR="000F20B0">
        <w:rPr>
          <w:rFonts w:ascii="Arial" w:hAnsi="Arial"/>
          <w:sz w:val="22"/>
          <w:szCs w:val="22"/>
          <w:lang w:val="da-DK"/>
        </w:rPr>
        <w:t xml:space="preserve"> til eller den lovlige maks taglast forhindrer transporten. Desuden er ikke alle i stand til at hæve lige sådan sin cykel på bilens tag.</w:t>
      </w:r>
      <w:r w:rsidR="00775E46" w:rsidRPr="000F20B0">
        <w:rPr>
          <w:rFonts w:ascii="Arial" w:hAnsi="Arial"/>
          <w:sz w:val="22"/>
          <w:szCs w:val="22"/>
          <w:lang w:val="da-DK"/>
        </w:rPr>
        <w:t xml:space="preserve"> </w:t>
      </w:r>
    </w:p>
    <w:p w14:paraId="2F6ECD4E" w14:textId="77777777" w:rsidR="001A08B7" w:rsidRDefault="001A08B7" w:rsidP="001A08B7">
      <w:pPr>
        <w:ind w:left="680"/>
        <w:jc w:val="both"/>
        <w:rPr>
          <w:rFonts w:ascii="Arial" w:hAnsi="Arial"/>
          <w:sz w:val="22"/>
          <w:szCs w:val="22"/>
        </w:rPr>
      </w:pPr>
    </w:p>
    <w:p w14:paraId="2C8AC73D" w14:textId="4B2FBF3E" w:rsidR="000F20B0" w:rsidRPr="000F20B0" w:rsidRDefault="000F20B0" w:rsidP="001A08B7">
      <w:pPr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0F20B0">
        <w:rPr>
          <w:rFonts w:ascii="Arial" w:hAnsi="Arial"/>
          <w:sz w:val="22"/>
          <w:szCs w:val="22"/>
          <w:lang w:val="da-DK"/>
        </w:rPr>
        <w:t xml:space="preserve">En praktisk alternativ er cykelholdere til bagklappen. </w:t>
      </w:r>
      <w:r>
        <w:rPr>
          <w:rFonts w:ascii="Arial" w:hAnsi="Arial"/>
          <w:sz w:val="22"/>
          <w:szCs w:val="22"/>
          <w:lang w:val="da-DK"/>
        </w:rPr>
        <w:t xml:space="preserve">For eksempel den billigste variant til bagklappen (fra 355,- dkr). En til tre cykler kan dermed transporteres. For af og til benyttelse et godt valg. Dog  rager cyklerne op over bilens tag og står dermed i vinden. Da igennem denne belastning små bevægelser ved hager og holder ikker er til at forhindre, er det muligt at mindre lakskader er følgen. </w:t>
      </w:r>
      <w:r w:rsidR="00156B79">
        <w:rPr>
          <w:rFonts w:ascii="Arial" w:hAnsi="Arial"/>
          <w:sz w:val="22"/>
          <w:szCs w:val="22"/>
          <w:lang w:val="da-DK"/>
        </w:rPr>
        <w:t>Desuden fører den dårlige aerodynamik til en højere brændstofs forbrug.</w:t>
      </w:r>
    </w:p>
    <w:p w14:paraId="13A1203E" w14:textId="77777777" w:rsidR="001A08B7" w:rsidRDefault="001A08B7" w:rsidP="001A08B7">
      <w:pPr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01C89168" w14:textId="6378167B" w:rsidR="00156B79" w:rsidRPr="00156B79" w:rsidRDefault="00156B79" w:rsidP="001A08B7">
      <w:pPr>
        <w:ind w:left="680"/>
        <w:jc w:val="both"/>
        <w:rPr>
          <w:rFonts w:ascii="Arial" w:hAnsi="Arial"/>
          <w:b/>
          <w:sz w:val="22"/>
          <w:szCs w:val="22"/>
          <w:lang w:val="da-DK"/>
        </w:rPr>
      </w:pPr>
      <w:r>
        <w:rPr>
          <w:rFonts w:ascii="Arial" w:hAnsi="Arial"/>
          <w:sz w:val="22"/>
          <w:szCs w:val="22"/>
          <w:lang w:val="da-DK"/>
        </w:rPr>
        <w:t xml:space="preserve">Bedst kører man med holdere, som er monteret på anhængertrækket. Er denne der ikke i forvejen, så tilbyder </w:t>
      </w:r>
      <w:r>
        <w:rPr>
          <w:rFonts w:ascii="Arial" w:hAnsi="Arial"/>
          <w:b/>
          <w:sz w:val="22"/>
          <w:szCs w:val="22"/>
          <w:lang w:val="da-DK"/>
        </w:rPr>
        <w:t xml:space="preserve">Rameder </w:t>
      </w:r>
      <w:r w:rsidRPr="00156B79">
        <w:rPr>
          <w:rFonts w:ascii="Arial" w:hAnsi="Arial"/>
          <w:sz w:val="22"/>
          <w:szCs w:val="22"/>
          <w:lang w:val="da-DK"/>
        </w:rPr>
        <w:t>diverse alternativer</w:t>
      </w:r>
      <w:r>
        <w:rPr>
          <w:rFonts w:ascii="Arial" w:hAnsi="Arial"/>
          <w:sz w:val="22"/>
          <w:szCs w:val="22"/>
          <w:lang w:val="da-DK"/>
        </w:rPr>
        <w:t xml:space="preserve"> til eftermontage. Fordele af denne variant er den mindre højde til </w:t>
      </w:r>
      <w:r w:rsidR="00847F14">
        <w:rPr>
          <w:rFonts w:ascii="Arial" w:hAnsi="Arial"/>
          <w:sz w:val="22"/>
          <w:szCs w:val="22"/>
          <w:lang w:val="da-DK"/>
        </w:rPr>
        <w:t>beladning, den absolut fest og sikker fiksering af selv e-bikes, ligesom overfor først nævnte systemer, den tydelig bedre aerodynamik. Desuden kan op til 4 cykler tages med på turen. I modsætning til den enkel bagklapholder, bliver bagagerummet ved denne udføring hva. den praktiske nedklapmekanisme stadigvæk tilgængelig.</w:t>
      </w:r>
    </w:p>
    <w:p w14:paraId="044CBB4D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EBA2DA7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7760762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605F86B" w14:textId="77777777" w:rsidR="0027503E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4E17F517" w14:textId="1EC0E4FC" w:rsidR="0027503E" w:rsidRPr="00847F14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847F14">
        <w:rPr>
          <w:rFonts w:ascii="Arial" w:hAnsi="Arial"/>
          <w:color w:val="000000"/>
          <w:sz w:val="22"/>
          <w:lang w:val="da-DK"/>
        </w:rPr>
        <w:t>Bes</w:t>
      </w:r>
      <w:r w:rsidR="00847F14" w:rsidRPr="00847F14">
        <w:rPr>
          <w:rFonts w:ascii="Arial" w:hAnsi="Arial"/>
          <w:color w:val="000000"/>
          <w:sz w:val="22"/>
          <w:lang w:val="da-DK"/>
        </w:rPr>
        <w:t xml:space="preserve">øg os på Facebook under </w:t>
      </w:r>
      <w:r w:rsidRPr="00847F14">
        <w:rPr>
          <w:rFonts w:ascii="Arial" w:hAnsi="Arial" w:cs="Arial"/>
          <w:color w:val="000000"/>
          <w:sz w:val="22"/>
          <w:szCs w:val="22"/>
          <w:lang w:val="da-DK"/>
        </w:rPr>
        <w:t xml:space="preserve"> </w:t>
      </w:r>
      <w:hyperlink r:id="rId8" w:history="1">
        <w:r w:rsidRPr="00847F14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0822537E" w14:textId="77777777" w:rsidR="0027503E" w:rsidRPr="00847F14" w:rsidRDefault="0027503E" w:rsidP="0027503E">
      <w:pPr>
        <w:ind w:left="680"/>
        <w:jc w:val="both"/>
        <w:rPr>
          <w:rStyle w:val="Link"/>
          <w:lang w:val="da-DK"/>
        </w:rPr>
      </w:pPr>
    </w:p>
    <w:p w14:paraId="27E9BDF9" w14:textId="5B1BB9FC" w:rsidR="0027503E" w:rsidRPr="00847F14" w:rsidRDefault="0027503E" w:rsidP="0027503E">
      <w:pPr>
        <w:ind w:left="680"/>
        <w:jc w:val="both"/>
        <w:rPr>
          <w:rFonts w:ascii="Arial" w:hAnsi="Arial"/>
          <w:sz w:val="22"/>
          <w:lang w:val="da-DK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</w:t>
      </w:r>
      <w:r w:rsidR="00847F14" w:rsidRPr="00847F1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elle</w:t>
      </w:r>
      <w:r w:rsidRPr="00847F1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r </w:t>
      </w:r>
      <w:r w:rsidR="00847F1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på</w:t>
      </w:r>
      <w:r w:rsidRPr="00847F1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Google+: </w:t>
      </w:r>
      <w:hyperlink r:id="rId9" w:history="1">
        <w:r w:rsidRPr="00847F14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77E38CC8" w14:textId="77777777" w:rsidR="00C31BDD" w:rsidRPr="00847F14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6F9CD7EE" w14:textId="77777777" w:rsidR="00C31BDD" w:rsidRPr="00847F14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6F14A84A" w14:textId="77777777" w:rsidR="00C31BDD" w:rsidRPr="00847F14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847F14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CFDC9" w14:textId="77777777" w:rsidR="00057A5B" w:rsidRDefault="00057A5B">
      <w:r>
        <w:separator/>
      </w:r>
    </w:p>
  </w:endnote>
  <w:endnote w:type="continuationSeparator" w:id="0">
    <w:p w14:paraId="000B7C40" w14:textId="77777777" w:rsidR="00057A5B" w:rsidRDefault="0005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7B0BC" w14:textId="77777777" w:rsidR="00057A5B" w:rsidRDefault="00057A5B">
      <w:r>
        <w:separator/>
      </w:r>
    </w:p>
  </w:footnote>
  <w:footnote w:type="continuationSeparator" w:id="0">
    <w:p w14:paraId="626105AA" w14:textId="77777777" w:rsidR="00057A5B" w:rsidRDefault="00057A5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57A5B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189D"/>
    <w:rsid w:val="000C5A94"/>
    <w:rsid w:val="000E0176"/>
    <w:rsid w:val="000E4921"/>
    <w:rsid w:val="000F1B43"/>
    <w:rsid w:val="000F20B0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56B79"/>
    <w:rsid w:val="001636A7"/>
    <w:rsid w:val="00165158"/>
    <w:rsid w:val="001730C4"/>
    <w:rsid w:val="00175A97"/>
    <w:rsid w:val="001A08B7"/>
    <w:rsid w:val="001B67C5"/>
    <w:rsid w:val="001D3ED0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75E46"/>
    <w:rsid w:val="00786DA0"/>
    <w:rsid w:val="007A1B03"/>
    <w:rsid w:val="007A1DAC"/>
    <w:rsid w:val="007A61E2"/>
    <w:rsid w:val="007A7F04"/>
    <w:rsid w:val="007B212F"/>
    <w:rsid w:val="007B7766"/>
    <w:rsid w:val="007D00C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7F1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065E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27D88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7876"/>
    <w:rsid w:val="00C30114"/>
    <w:rsid w:val="00C31A6F"/>
    <w:rsid w:val="00C31BDD"/>
    <w:rsid w:val="00C35CE1"/>
    <w:rsid w:val="00C35EEA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F659772-D791-4A19-823B-41F757D56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430</Words>
  <Characters>2712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3136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2016-05-20T11:53:00Z</cp:lastPrinted>
  <dcterms:created xsi:type="dcterms:W3CDTF">2016-06-16T06:59:00Z</dcterms:created>
  <dcterms:modified xsi:type="dcterms:W3CDTF">2016-06-16T06:59:00Z</dcterms:modified>
</cp:coreProperties>
</file>