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5E3D23" w:rsidRDefault="0036234E" w:rsidP="0036234E">
      <w:pPr>
        <w:ind w:left="680" w:right="1134"/>
        <w:rPr>
          <w:rFonts w:ascii="Arial" w:hAnsi="Arial" w:cs="Tahoma"/>
        </w:rPr>
      </w:pPr>
    </w:p>
    <w:p w14:paraId="108DC6FF" w14:textId="73B08CDB" w:rsidR="0067385B" w:rsidRPr="005E3D23" w:rsidRDefault="0067385B" w:rsidP="00444462">
      <w:pPr>
        <w:tabs>
          <w:tab w:val="left" w:pos="3820"/>
        </w:tabs>
        <w:ind w:left="680" w:right="1134"/>
        <w:rPr>
          <w:rFonts w:ascii="Arial" w:hAnsi="Arial" w:cs="Tahoma"/>
          <w:b/>
          <w:bCs/>
          <w:sz w:val="28"/>
        </w:rPr>
      </w:pPr>
      <w:r w:rsidRPr="005E3D23">
        <w:rPr>
          <w:rFonts w:ascii="Arial" w:hAnsi="Arial" w:cs="Tahoma"/>
          <w:b/>
          <w:bCs/>
          <w:sz w:val="28"/>
        </w:rPr>
        <w:t xml:space="preserve">PRESSEINFORMATION </w:t>
      </w:r>
      <w:r w:rsidR="00444462">
        <w:rPr>
          <w:rFonts w:ascii="Arial" w:hAnsi="Arial" w:cs="Tahoma"/>
          <w:b/>
          <w:bCs/>
          <w:sz w:val="28"/>
        </w:rPr>
        <w:t xml:space="preserve">2020 – </w:t>
      </w:r>
      <w:r w:rsidRPr="005E3D23">
        <w:rPr>
          <w:rFonts w:ascii="Arial" w:hAnsi="Arial" w:cs="Tahoma"/>
          <w:b/>
          <w:bCs/>
          <w:sz w:val="28"/>
        </w:rPr>
        <w:t xml:space="preserve">KW </w:t>
      </w:r>
      <w:r w:rsidR="00541159">
        <w:rPr>
          <w:rFonts w:ascii="Arial" w:hAnsi="Arial" w:cs="Tahoma"/>
          <w:b/>
          <w:bCs/>
          <w:sz w:val="28"/>
        </w:rPr>
        <w:t>4</w:t>
      </w:r>
      <w:r w:rsidR="00EA5F09">
        <w:rPr>
          <w:rFonts w:ascii="Arial" w:hAnsi="Arial" w:cs="Tahoma"/>
          <w:b/>
          <w:bCs/>
          <w:sz w:val="28"/>
        </w:rPr>
        <w:t>4</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8FF467A" w14:textId="2ED14510" w:rsidR="0086014C" w:rsidRPr="008E1453" w:rsidRDefault="006A215B" w:rsidP="003D52A6">
      <w:pPr>
        <w:tabs>
          <w:tab w:val="left" w:pos="5812"/>
        </w:tabs>
        <w:ind w:left="680"/>
        <w:jc w:val="both"/>
        <w:rPr>
          <w:rFonts w:ascii="Arial" w:hAnsi="Arial" w:cs="Arial"/>
          <w:b/>
          <w:bCs/>
          <w:color w:val="000000"/>
        </w:rPr>
      </w:pPr>
      <w:r>
        <w:rPr>
          <w:rFonts w:ascii="Arial" w:hAnsi="Arial" w:cs="Arial"/>
          <w:b/>
          <w:bCs/>
          <w:color w:val="000000"/>
        </w:rPr>
        <w:t>Reh statt Drahtesel</w:t>
      </w:r>
      <w:r w:rsidR="00F12971">
        <w:rPr>
          <w:rFonts w:ascii="Arial" w:hAnsi="Arial" w:cs="Arial"/>
          <w:b/>
          <w:bCs/>
          <w:color w:val="000000"/>
        </w:rPr>
        <w:t xml:space="preserve"> am Haken</w:t>
      </w:r>
      <w:r>
        <w:rPr>
          <w:rFonts w:ascii="Arial" w:hAnsi="Arial" w:cs="Arial"/>
          <w:b/>
          <w:bCs/>
          <w:color w:val="000000"/>
        </w:rPr>
        <w:t xml:space="preserve"> </w:t>
      </w:r>
    </w:p>
    <w:p w14:paraId="1E6E91A5" w14:textId="20165BCD" w:rsidR="0067385B" w:rsidRPr="00C21B4A" w:rsidRDefault="001A0CE8" w:rsidP="00C21B4A">
      <w:pPr>
        <w:ind w:left="680"/>
        <w:rPr>
          <w:rFonts w:ascii="Arial" w:hAnsi="Arial" w:cs="Arial"/>
          <w:b/>
          <w:bCs/>
          <w:color w:val="000000"/>
        </w:rPr>
      </w:pPr>
      <w:r w:rsidRPr="00C21B4A">
        <w:rPr>
          <w:rFonts w:ascii="Arial" w:hAnsi="Arial" w:cs="Arial"/>
          <w:b/>
          <w:bCs/>
          <w:color w:val="000000"/>
        </w:rPr>
        <w:t>Rame</w:t>
      </w:r>
      <w:r w:rsidR="00444462" w:rsidRPr="00C21B4A">
        <w:rPr>
          <w:rFonts w:ascii="Arial" w:hAnsi="Arial" w:cs="Arial"/>
          <w:b/>
          <w:bCs/>
          <w:color w:val="000000"/>
        </w:rPr>
        <w:t>der</w:t>
      </w:r>
      <w:r w:rsidR="00024C6D" w:rsidRPr="00C21B4A">
        <w:rPr>
          <w:rFonts w:ascii="Arial" w:hAnsi="Arial" w:cs="Arial"/>
          <w:b/>
          <w:bCs/>
          <w:color w:val="000000"/>
        </w:rPr>
        <w:t xml:space="preserve"> </w:t>
      </w:r>
      <w:r w:rsidR="00EA5F09">
        <w:rPr>
          <w:rFonts w:ascii="Arial" w:hAnsi="Arial" w:cs="Arial"/>
          <w:b/>
          <w:bCs/>
          <w:color w:val="000000"/>
        </w:rPr>
        <w:t>bietet pra</w:t>
      </w:r>
      <w:r w:rsidR="006A215B">
        <w:rPr>
          <w:rFonts w:ascii="Arial" w:hAnsi="Arial" w:cs="Arial"/>
          <w:b/>
          <w:bCs/>
          <w:color w:val="000000"/>
        </w:rPr>
        <w:t>ktische</w:t>
      </w:r>
      <w:r w:rsidR="00EA5F09">
        <w:rPr>
          <w:rFonts w:ascii="Arial" w:hAnsi="Arial" w:cs="Arial"/>
          <w:b/>
          <w:bCs/>
          <w:color w:val="000000"/>
        </w:rPr>
        <w:t xml:space="preserve"> </w:t>
      </w:r>
      <w:r w:rsidR="006A215B">
        <w:rPr>
          <w:rFonts w:ascii="Arial" w:hAnsi="Arial" w:cs="Arial"/>
          <w:b/>
          <w:bCs/>
          <w:color w:val="000000"/>
        </w:rPr>
        <w:t>Transportl</w:t>
      </w:r>
      <w:r w:rsidR="00EA5F09">
        <w:rPr>
          <w:rFonts w:ascii="Arial" w:hAnsi="Arial" w:cs="Arial"/>
          <w:b/>
          <w:bCs/>
          <w:color w:val="000000"/>
        </w:rPr>
        <w:t>ösung für</w:t>
      </w:r>
      <w:r w:rsidR="006A215B">
        <w:rPr>
          <w:rFonts w:ascii="Arial" w:hAnsi="Arial" w:cs="Arial"/>
          <w:b/>
          <w:bCs/>
          <w:color w:val="000000"/>
        </w:rPr>
        <w:t xml:space="preserve"> </w:t>
      </w:r>
      <w:r w:rsidR="006E05D2">
        <w:rPr>
          <w:rFonts w:ascii="Arial" w:hAnsi="Arial" w:cs="Arial"/>
          <w:b/>
          <w:bCs/>
          <w:color w:val="000000"/>
        </w:rPr>
        <w:t>Jagd</w:t>
      </w:r>
      <w:r w:rsidR="00DA0C38">
        <w:rPr>
          <w:rFonts w:ascii="Arial" w:hAnsi="Arial" w:cs="Arial"/>
          <w:b/>
          <w:bCs/>
          <w:color w:val="000000"/>
        </w:rPr>
        <w:t>, Fischerei</w:t>
      </w:r>
      <w:r w:rsidR="00EA5F09">
        <w:rPr>
          <w:rFonts w:ascii="Arial" w:hAnsi="Arial" w:cs="Arial"/>
          <w:b/>
          <w:bCs/>
          <w:color w:val="000000"/>
        </w:rPr>
        <w:t xml:space="preserve"> und </w:t>
      </w:r>
      <w:r w:rsidR="006E05D2">
        <w:rPr>
          <w:rFonts w:ascii="Arial" w:hAnsi="Arial" w:cs="Arial"/>
          <w:b/>
          <w:bCs/>
          <w:color w:val="000000"/>
        </w:rPr>
        <w:t>Baumarkt-Pirsch</w:t>
      </w:r>
    </w:p>
    <w:p w14:paraId="5D762335" w14:textId="77777777" w:rsidR="00262650" w:rsidRDefault="00262650" w:rsidP="00262650">
      <w:pPr>
        <w:tabs>
          <w:tab w:val="left" w:pos="5812"/>
        </w:tabs>
        <w:jc w:val="both"/>
        <w:rPr>
          <w:rFonts w:ascii="Arial" w:hAnsi="Arial" w:cs="Arial"/>
          <w:b/>
          <w:bCs/>
          <w:color w:val="000000"/>
          <w:sz w:val="22"/>
        </w:rPr>
      </w:pPr>
    </w:p>
    <w:p w14:paraId="28A39E02" w14:textId="6A356BE9" w:rsidR="006A4CB1" w:rsidRDefault="006A4CB1" w:rsidP="008D1F43">
      <w:pPr>
        <w:tabs>
          <w:tab w:val="left" w:pos="5812"/>
        </w:tabs>
        <w:ind w:left="680"/>
        <w:jc w:val="both"/>
        <w:rPr>
          <w:rFonts w:ascii="Arial" w:hAnsi="Arial" w:cs="Arial"/>
          <w:b/>
          <w:bCs/>
          <w:color w:val="000000"/>
          <w:sz w:val="22"/>
        </w:rPr>
      </w:pPr>
      <w:r>
        <w:rPr>
          <w:rFonts w:ascii="Arial" w:hAnsi="Arial" w:cs="Arial"/>
          <w:b/>
          <w:bCs/>
          <w:color w:val="000000"/>
          <w:sz w:val="22"/>
        </w:rPr>
        <w:t>Wie eine Kundenumfrage von Rameder ergab, werden</w:t>
      </w:r>
      <w:r w:rsidR="009F543E">
        <w:rPr>
          <w:rFonts w:ascii="Arial" w:hAnsi="Arial" w:cs="Arial"/>
          <w:b/>
          <w:bCs/>
          <w:color w:val="000000"/>
          <w:sz w:val="22"/>
        </w:rPr>
        <w:t xml:space="preserve"> die meisten</w:t>
      </w:r>
      <w:r>
        <w:rPr>
          <w:rFonts w:ascii="Arial" w:hAnsi="Arial" w:cs="Arial"/>
          <w:b/>
          <w:bCs/>
          <w:color w:val="000000"/>
          <w:sz w:val="22"/>
        </w:rPr>
        <w:t xml:space="preserve"> </w:t>
      </w:r>
      <w:r w:rsidR="00EA5F09">
        <w:rPr>
          <w:rFonts w:ascii="Arial" w:hAnsi="Arial" w:cs="Arial"/>
          <w:b/>
          <w:bCs/>
          <w:color w:val="000000"/>
          <w:sz w:val="22"/>
        </w:rPr>
        <w:t>Anhängerkupplung</w:t>
      </w:r>
      <w:r>
        <w:rPr>
          <w:rFonts w:ascii="Arial" w:hAnsi="Arial" w:cs="Arial"/>
          <w:b/>
          <w:bCs/>
          <w:color w:val="000000"/>
          <w:sz w:val="22"/>
        </w:rPr>
        <w:t xml:space="preserve">en </w:t>
      </w:r>
      <w:r w:rsidR="009F543E">
        <w:rPr>
          <w:rFonts w:ascii="Arial" w:hAnsi="Arial" w:cs="Arial"/>
          <w:b/>
          <w:bCs/>
          <w:color w:val="000000"/>
          <w:sz w:val="22"/>
        </w:rPr>
        <w:t>zumindest ab und zu auch</w:t>
      </w:r>
      <w:r>
        <w:rPr>
          <w:rFonts w:ascii="Arial" w:hAnsi="Arial" w:cs="Arial"/>
          <w:b/>
          <w:bCs/>
          <w:color w:val="000000"/>
          <w:sz w:val="22"/>
        </w:rPr>
        <w:t xml:space="preserve"> </w:t>
      </w:r>
      <w:r w:rsidR="006E05D2">
        <w:rPr>
          <w:rFonts w:ascii="Arial" w:hAnsi="Arial" w:cs="Arial"/>
          <w:b/>
          <w:bCs/>
          <w:color w:val="000000"/>
          <w:sz w:val="22"/>
        </w:rPr>
        <w:t>für</w:t>
      </w:r>
      <w:r>
        <w:rPr>
          <w:rFonts w:ascii="Arial" w:hAnsi="Arial" w:cs="Arial"/>
          <w:b/>
          <w:bCs/>
          <w:color w:val="000000"/>
          <w:sz w:val="22"/>
        </w:rPr>
        <w:t xml:space="preserve"> Fahrradträger verwendet. Doch es gibt durchaus noch weitere Einsatzgebiete des praktischen Hakens. </w:t>
      </w:r>
      <w:r w:rsidR="00FA71A3">
        <w:rPr>
          <w:rFonts w:ascii="Arial" w:hAnsi="Arial" w:cs="Arial"/>
          <w:b/>
          <w:bCs/>
          <w:color w:val="000000"/>
          <w:sz w:val="22"/>
        </w:rPr>
        <w:t>So können</w:t>
      </w:r>
      <w:r w:rsidR="005C3069">
        <w:rPr>
          <w:rFonts w:ascii="Arial" w:hAnsi="Arial" w:cs="Arial"/>
          <w:b/>
          <w:bCs/>
          <w:color w:val="000000"/>
          <w:sz w:val="22"/>
        </w:rPr>
        <w:t xml:space="preserve"> Jägerinnen und Jäger</w:t>
      </w:r>
      <w:r w:rsidR="00FA71A3">
        <w:rPr>
          <w:rFonts w:ascii="Arial" w:hAnsi="Arial" w:cs="Arial"/>
          <w:b/>
          <w:bCs/>
          <w:color w:val="000000"/>
          <w:sz w:val="22"/>
        </w:rPr>
        <w:t xml:space="preserve"> auf den Wildträger Deep 210 setzen. E</w:t>
      </w:r>
      <w:r w:rsidR="006E05D2">
        <w:rPr>
          <w:rFonts w:ascii="Arial" w:hAnsi="Arial" w:cs="Arial"/>
          <w:b/>
          <w:bCs/>
          <w:color w:val="000000"/>
          <w:sz w:val="22"/>
        </w:rPr>
        <w:t>r</w:t>
      </w:r>
      <w:r w:rsidR="00FA71A3">
        <w:rPr>
          <w:rFonts w:ascii="Arial" w:hAnsi="Arial" w:cs="Arial"/>
          <w:b/>
          <w:bCs/>
          <w:color w:val="000000"/>
          <w:sz w:val="22"/>
        </w:rPr>
        <w:t xml:space="preserve"> ist im firmeneigenen Onlineshop </w:t>
      </w:r>
      <w:hyperlink r:id="rId8" w:history="1">
        <w:r w:rsidR="00FA71A3" w:rsidRPr="00FA71A3">
          <w:rPr>
            <w:rStyle w:val="Hyperlink"/>
            <w:rFonts w:ascii="Arial" w:hAnsi="Arial" w:cs="Arial"/>
            <w:b/>
            <w:bCs/>
            <w:color w:val="auto"/>
            <w:sz w:val="22"/>
          </w:rPr>
          <w:t>www.kupplung.de</w:t>
        </w:r>
      </w:hyperlink>
      <w:r w:rsidR="00FA71A3" w:rsidRPr="00FA71A3">
        <w:rPr>
          <w:rFonts w:ascii="Arial" w:hAnsi="Arial" w:cs="Arial"/>
          <w:b/>
          <w:bCs/>
          <w:sz w:val="22"/>
        </w:rPr>
        <w:t xml:space="preserve"> </w:t>
      </w:r>
      <w:r w:rsidR="00FA71A3">
        <w:rPr>
          <w:rFonts w:ascii="Arial" w:hAnsi="Arial" w:cs="Arial"/>
          <w:b/>
          <w:bCs/>
          <w:color w:val="000000"/>
          <w:sz w:val="22"/>
        </w:rPr>
        <w:t>bereits für 189 Euro erhältlich und lässt sich mit vielen praktischen Extras aufrüsten.</w:t>
      </w:r>
      <w:r w:rsidR="006E05D2">
        <w:rPr>
          <w:rFonts w:ascii="Arial" w:hAnsi="Arial" w:cs="Arial"/>
          <w:b/>
          <w:bCs/>
          <w:color w:val="000000"/>
          <w:sz w:val="22"/>
        </w:rPr>
        <w:t xml:space="preserve"> Nützlich macht er sich jedoch nicht nur in Wald und Flur, sondern auch beim Ausflug in den Baumarkt. Ohne Verschmutzungsgefahr für den Innenraum können so etwa Säcke mit Erde oder Zement transportiert werden.</w:t>
      </w:r>
    </w:p>
    <w:p w14:paraId="7391630F" w14:textId="77777777" w:rsidR="006A4CB1" w:rsidRDefault="006A4CB1" w:rsidP="008D1F43">
      <w:pPr>
        <w:tabs>
          <w:tab w:val="left" w:pos="5812"/>
        </w:tabs>
        <w:ind w:left="680"/>
        <w:jc w:val="both"/>
        <w:rPr>
          <w:rFonts w:ascii="Arial" w:hAnsi="Arial" w:cs="Arial"/>
          <w:b/>
          <w:bCs/>
          <w:color w:val="000000"/>
          <w:sz w:val="22"/>
        </w:rPr>
      </w:pPr>
    </w:p>
    <w:p w14:paraId="67CE4E24" w14:textId="6A764A67" w:rsidR="00DA0C38" w:rsidRPr="00DA0C38" w:rsidRDefault="00C71A46" w:rsidP="00DA0C38">
      <w:pPr>
        <w:tabs>
          <w:tab w:val="left" w:pos="5812"/>
        </w:tabs>
        <w:ind w:left="680"/>
        <w:jc w:val="both"/>
        <w:rPr>
          <w:rFonts w:ascii="Arial" w:hAnsi="Arial" w:cs="Arial"/>
          <w:color w:val="000000"/>
          <w:sz w:val="22"/>
        </w:rPr>
      </w:pPr>
      <w:r w:rsidRPr="00C71A46">
        <w:rPr>
          <w:rFonts w:ascii="Arial" w:hAnsi="Arial" w:cs="Arial"/>
          <w:color w:val="000000"/>
          <w:sz w:val="22"/>
        </w:rPr>
        <w:t>Die</w:t>
      </w:r>
      <w:r>
        <w:rPr>
          <w:rFonts w:ascii="Arial" w:hAnsi="Arial" w:cs="Arial"/>
          <w:color w:val="000000"/>
          <w:sz w:val="22"/>
        </w:rPr>
        <w:t xml:space="preserve"> Zahl der Jagdscheininhaber in Deutschland </w:t>
      </w:r>
      <w:r w:rsidRPr="0032786F">
        <w:rPr>
          <w:rFonts w:ascii="Arial" w:hAnsi="Arial" w:cs="Arial"/>
          <w:sz w:val="22"/>
        </w:rPr>
        <w:t>wächst seit Jahren</w:t>
      </w:r>
      <w:r w:rsidR="00D37EBE">
        <w:rPr>
          <w:rFonts w:ascii="Arial" w:hAnsi="Arial" w:cs="Arial"/>
          <w:sz w:val="22"/>
        </w:rPr>
        <w:t xml:space="preserve"> kontinuierlich:</w:t>
      </w:r>
      <w:r w:rsidRPr="0032786F">
        <w:rPr>
          <w:rFonts w:ascii="Arial" w:hAnsi="Arial" w:cs="Arial"/>
          <w:sz w:val="22"/>
        </w:rPr>
        <w:t xml:space="preserve"> </w:t>
      </w:r>
      <w:hyperlink r:id="rId9" w:history="1">
        <w:r w:rsidR="00D37EBE">
          <w:rPr>
            <w:rStyle w:val="Hyperlink"/>
            <w:rFonts w:ascii="Arial" w:hAnsi="Arial" w:cs="Arial"/>
            <w:color w:val="auto"/>
            <w:sz w:val="22"/>
          </w:rPr>
          <w:t xml:space="preserve">Registrierte man </w:t>
        </w:r>
        <w:r w:rsidRPr="0032786F">
          <w:rPr>
            <w:rStyle w:val="Hyperlink"/>
            <w:rFonts w:ascii="Arial" w:hAnsi="Arial" w:cs="Arial"/>
            <w:color w:val="auto"/>
            <w:sz w:val="22"/>
          </w:rPr>
          <w:t>i</w:t>
        </w:r>
        <w:r w:rsidR="00D37EBE">
          <w:rPr>
            <w:rStyle w:val="Hyperlink"/>
            <w:rFonts w:ascii="Arial" w:hAnsi="Arial" w:cs="Arial"/>
            <w:color w:val="auto"/>
            <w:sz w:val="22"/>
          </w:rPr>
          <w:t>n der Saison</w:t>
        </w:r>
        <w:r w:rsidRPr="0032786F">
          <w:rPr>
            <w:rStyle w:val="Hyperlink"/>
            <w:rFonts w:ascii="Arial" w:hAnsi="Arial" w:cs="Arial"/>
            <w:color w:val="auto"/>
            <w:sz w:val="22"/>
          </w:rPr>
          <w:t xml:space="preserve"> 200</w:t>
        </w:r>
        <w:r w:rsidR="00D37EBE">
          <w:rPr>
            <w:rStyle w:val="Hyperlink"/>
            <w:rFonts w:ascii="Arial" w:hAnsi="Arial" w:cs="Arial"/>
            <w:color w:val="auto"/>
            <w:sz w:val="22"/>
          </w:rPr>
          <w:t>0</w:t>
        </w:r>
        <w:r w:rsidRPr="0032786F">
          <w:rPr>
            <w:rStyle w:val="Hyperlink"/>
            <w:rFonts w:ascii="Arial" w:hAnsi="Arial" w:cs="Arial"/>
            <w:color w:val="auto"/>
            <w:sz w:val="22"/>
          </w:rPr>
          <w:t>/2001 noch 340.361</w:t>
        </w:r>
        <w:r w:rsidR="00D37EBE">
          <w:rPr>
            <w:rStyle w:val="Hyperlink"/>
            <w:rFonts w:ascii="Arial" w:hAnsi="Arial" w:cs="Arial"/>
            <w:color w:val="auto"/>
            <w:sz w:val="22"/>
          </w:rPr>
          <w:t xml:space="preserve"> Personen</w:t>
        </w:r>
        <w:r w:rsidRPr="0032786F">
          <w:rPr>
            <w:rStyle w:val="Hyperlink"/>
            <w:rFonts w:ascii="Arial" w:hAnsi="Arial" w:cs="Arial"/>
            <w:color w:val="auto"/>
            <w:sz w:val="22"/>
          </w:rPr>
          <w:t>, waren es 2018/2019 schon 388.529</w:t>
        </w:r>
      </w:hyperlink>
      <w:r w:rsidRPr="0032786F">
        <w:rPr>
          <w:rFonts w:ascii="Arial" w:hAnsi="Arial" w:cs="Arial"/>
          <w:sz w:val="22"/>
        </w:rPr>
        <w:t>.</w:t>
      </w:r>
      <w:r w:rsidR="0032786F" w:rsidRPr="0032786F">
        <w:rPr>
          <w:rFonts w:ascii="Arial" w:hAnsi="Arial" w:cs="Arial"/>
          <w:sz w:val="22"/>
        </w:rPr>
        <w:t xml:space="preserve"> Für </w:t>
      </w:r>
      <w:r w:rsidR="0032786F">
        <w:rPr>
          <w:rFonts w:ascii="Arial" w:hAnsi="Arial" w:cs="Arial"/>
          <w:color w:val="000000"/>
          <w:sz w:val="22"/>
        </w:rPr>
        <w:t xml:space="preserve">diese </w:t>
      </w:r>
      <w:r w:rsidR="00D37EBE">
        <w:rPr>
          <w:rFonts w:ascii="Arial" w:hAnsi="Arial" w:cs="Arial"/>
          <w:color w:val="000000"/>
          <w:sz w:val="22"/>
        </w:rPr>
        <w:t>enorme</w:t>
      </w:r>
      <w:r w:rsidR="0032786F">
        <w:rPr>
          <w:rFonts w:ascii="Arial" w:hAnsi="Arial" w:cs="Arial"/>
          <w:color w:val="000000"/>
          <w:sz w:val="22"/>
        </w:rPr>
        <w:t xml:space="preserve"> Zielgruppe</w:t>
      </w:r>
      <w:r w:rsidR="00DA0C38">
        <w:rPr>
          <w:rFonts w:ascii="Arial" w:hAnsi="Arial" w:cs="Arial"/>
          <w:color w:val="000000"/>
          <w:sz w:val="22"/>
        </w:rPr>
        <w:t xml:space="preserve"> – und natürlich auch Angler – </w:t>
      </w:r>
      <w:r w:rsidR="0032786F">
        <w:rPr>
          <w:rFonts w:ascii="Arial" w:hAnsi="Arial" w:cs="Arial"/>
          <w:color w:val="000000"/>
          <w:sz w:val="22"/>
        </w:rPr>
        <w:t>bietet</w:t>
      </w:r>
      <w:r w:rsidR="00D37EBE">
        <w:rPr>
          <w:rFonts w:ascii="Arial" w:hAnsi="Arial" w:cs="Arial"/>
          <w:color w:val="000000"/>
          <w:sz w:val="22"/>
        </w:rPr>
        <w:t xml:space="preserve"> </w:t>
      </w:r>
      <w:r w:rsidR="00D37EBE" w:rsidRPr="00D37EBE">
        <w:rPr>
          <w:rFonts w:ascii="Arial" w:hAnsi="Arial" w:cs="Arial"/>
          <w:b/>
          <w:bCs/>
          <w:color w:val="000000"/>
          <w:sz w:val="22"/>
        </w:rPr>
        <w:t xml:space="preserve">Rameder </w:t>
      </w:r>
      <w:r w:rsidR="00D37EBE">
        <w:rPr>
          <w:rFonts w:ascii="Arial" w:hAnsi="Arial" w:cs="Arial"/>
          <w:color w:val="000000"/>
          <w:sz w:val="22"/>
        </w:rPr>
        <w:t>als</w:t>
      </w:r>
      <w:r w:rsidR="0032786F">
        <w:rPr>
          <w:rFonts w:ascii="Arial" w:hAnsi="Arial" w:cs="Arial"/>
          <w:color w:val="000000"/>
          <w:sz w:val="22"/>
        </w:rPr>
        <w:t xml:space="preserve"> Europas größter Anbieter von PKW-Transportlösungen den </w:t>
      </w:r>
      <w:hyperlink r:id="rId10" w:history="1">
        <w:r w:rsidR="0032786F" w:rsidRPr="0032786F">
          <w:rPr>
            <w:rStyle w:val="Hyperlink"/>
            <w:rFonts w:ascii="Arial" w:hAnsi="Arial" w:cs="Arial"/>
            <w:color w:val="auto"/>
            <w:sz w:val="22"/>
          </w:rPr>
          <w:t>Wildträger Deep 210</w:t>
        </w:r>
      </w:hyperlink>
      <w:r w:rsidR="0032786F">
        <w:rPr>
          <w:rFonts w:ascii="Arial" w:hAnsi="Arial" w:cs="Arial"/>
          <w:color w:val="000000"/>
          <w:sz w:val="22"/>
        </w:rPr>
        <w:t xml:space="preserve"> an.</w:t>
      </w:r>
      <w:r w:rsidR="00DC75B3">
        <w:rPr>
          <w:rFonts w:ascii="Arial" w:hAnsi="Arial" w:cs="Arial"/>
          <w:color w:val="000000"/>
          <w:sz w:val="22"/>
        </w:rPr>
        <w:t xml:space="preserve"> Der stabile Transportkorb wird in wenigen Sekunden mit dem</w:t>
      </w:r>
      <w:r w:rsidR="00CA2324">
        <w:rPr>
          <w:rFonts w:ascii="Arial" w:hAnsi="Arial" w:cs="Arial"/>
          <w:color w:val="000000"/>
          <w:sz w:val="22"/>
        </w:rPr>
        <w:t xml:space="preserve"> abschließbaren</w:t>
      </w:r>
      <w:r w:rsidR="00DC75B3">
        <w:rPr>
          <w:rFonts w:ascii="Arial" w:hAnsi="Arial" w:cs="Arial"/>
          <w:color w:val="000000"/>
          <w:sz w:val="22"/>
        </w:rPr>
        <w:t xml:space="preserve"> Einhandhebelverschluss auf der Anhängerkupplung </w:t>
      </w:r>
      <w:r w:rsidR="002A1AFF">
        <w:rPr>
          <w:rFonts w:ascii="Arial" w:hAnsi="Arial" w:cs="Arial"/>
          <w:color w:val="000000"/>
          <w:sz w:val="22"/>
        </w:rPr>
        <w:t>fixiert.</w:t>
      </w:r>
      <w:r w:rsidR="004B1B7F">
        <w:rPr>
          <w:rFonts w:ascii="Arial" w:hAnsi="Arial" w:cs="Arial"/>
          <w:color w:val="000000"/>
          <w:sz w:val="22"/>
        </w:rPr>
        <w:t xml:space="preserve"> Wer den praktischen Haken noch nicht hat, findet bei</w:t>
      </w:r>
      <w:r w:rsidR="00184EDA">
        <w:rPr>
          <w:rFonts w:ascii="Arial" w:hAnsi="Arial" w:cs="Arial"/>
          <w:color w:val="000000"/>
          <w:sz w:val="22"/>
        </w:rPr>
        <w:t>m Marktführer</w:t>
      </w:r>
      <w:r w:rsidR="004B1B7F">
        <w:rPr>
          <w:rFonts w:ascii="Arial" w:hAnsi="Arial" w:cs="Arial"/>
          <w:color w:val="000000"/>
          <w:sz w:val="22"/>
        </w:rPr>
        <w:t xml:space="preserve"> </w:t>
      </w:r>
      <w:r w:rsidR="004B1B7F" w:rsidRPr="004B1B7F">
        <w:rPr>
          <w:rFonts w:ascii="Arial" w:hAnsi="Arial" w:cs="Arial"/>
          <w:b/>
          <w:bCs/>
          <w:color w:val="000000"/>
          <w:sz w:val="22"/>
        </w:rPr>
        <w:t>Rameder</w:t>
      </w:r>
      <w:r w:rsidR="004B1B7F">
        <w:rPr>
          <w:rFonts w:ascii="Arial" w:hAnsi="Arial" w:cs="Arial"/>
          <w:color w:val="000000"/>
          <w:sz w:val="22"/>
        </w:rPr>
        <w:t xml:space="preserve"> </w:t>
      </w:r>
      <w:r w:rsidR="00184EDA">
        <w:rPr>
          <w:rFonts w:ascii="Arial" w:hAnsi="Arial" w:cs="Arial"/>
          <w:color w:val="000000"/>
          <w:sz w:val="22"/>
        </w:rPr>
        <w:t>eine konkurrenzlos große</w:t>
      </w:r>
      <w:r w:rsidR="004B1B7F">
        <w:rPr>
          <w:rFonts w:ascii="Arial" w:hAnsi="Arial" w:cs="Arial"/>
          <w:color w:val="000000"/>
          <w:sz w:val="22"/>
        </w:rPr>
        <w:t xml:space="preserve"> Auswahl</w:t>
      </w:r>
      <w:r w:rsidR="00184EDA">
        <w:rPr>
          <w:rFonts w:ascii="Arial" w:hAnsi="Arial" w:cs="Arial"/>
          <w:color w:val="000000"/>
          <w:sz w:val="22"/>
        </w:rPr>
        <w:t xml:space="preserve"> an passenden Produkten.</w:t>
      </w:r>
      <w:r w:rsidR="00FF36FC">
        <w:rPr>
          <w:rFonts w:ascii="Arial" w:hAnsi="Arial" w:cs="Arial"/>
          <w:color w:val="000000"/>
          <w:sz w:val="22"/>
        </w:rPr>
        <w:t xml:space="preserve"> Und natürlich deckt das Programm dabei auch die beliebten „Jägerautos“ Suzuki </w:t>
      </w:r>
      <w:proofErr w:type="spellStart"/>
      <w:r w:rsidR="00DC75B3">
        <w:rPr>
          <w:rFonts w:ascii="Arial" w:hAnsi="Arial" w:cs="Arial"/>
          <w:color w:val="000000"/>
          <w:sz w:val="22"/>
        </w:rPr>
        <w:t>Jimny</w:t>
      </w:r>
      <w:proofErr w:type="spellEnd"/>
      <w:r w:rsidR="005E2B5E">
        <w:rPr>
          <w:rFonts w:ascii="Arial" w:hAnsi="Arial" w:cs="Arial"/>
          <w:color w:val="000000"/>
          <w:sz w:val="22"/>
        </w:rPr>
        <w:t xml:space="preserve">, </w:t>
      </w:r>
      <w:r w:rsidR="00FF36FC">
        <w:rPr>
          <w:rFonts w:ascii="Arial" w:hAnsi="Arial" w:cs="Arial"/>
          <w:color w:val="000000"/>
          <w:sz w:val="22"/>
        </w:rPr>
        <w:t xml:space="preserve">Lada </w:t>
      </w:r>
      <w:r w:rsidR="005E2B5E">
        <w:rPr>
          <w:rFonts w:ascii="Arial" w:hAnsi="Arial" w:cs="Arial"/>
          <w:color w:val="000000"/>
          <w:sz w:val="22"/>
        </w:rPr>
        <w:t>Niva,</w:t>
      </w:r>
      <w:r w:rsidR="00FF36FC">
        <w:rPr>
          <w:rFonts w:ascii="Arial" w:hAnsi="Arial" w:cs="Arial"/>
          <w:color w:val="000000"/>
          <w:sz w:val="22"/>
        </w:rPr>
        <w:t xml:space="preserve"> Mercedes</w:t>
      </w:r>
      <w:r w:rsidR="005E2B5E">
        <w:rPr>
          <w:rFonts w:ascii="Arial" w:hAnsi="Arial" w:cs="Arial"/>
          <w:color w:val="000000"/>
          <w:sz w:val="22"/>
        </w:rPr>
        <w:t xml:space="preserve"> G-Klasse</w:t>
      </w:r>
      <w:r w:rsidR="00DC75B3">
        <w:rPr>
          <w:rFonts w:ascii="Arial" w:hAnsi="Arial" w:cs="Arial"/>
          <w:color w:val="000000"/>
          <w:sz w:val="22"/>
        </w:rPr>
        <w:t xml:space="preserve"> und</w:t>
      </w:r>
      <w:r w:rsidR="00FF36FC">
        <w:rPr>
          <w:rFonts w:ascii="Arial" w:hAnsi="Arial" w:cs="Arial"/>
          <w:color w:val="000000"/>
          <w:sz w:val="22"/>
        </w:rPr>
        <w:t xml:space="preserve"> viele weitere ab.</w:t>
      </w:r>
      <w:r w:rsidR="005758AB">
        <w:rPr>
          <w:rFonts w:ascii="Arial" w:hAnsi="Arial" w:cs="Arial"/>
          <w:color w:val="000000"/>
          <w:sz w:val="22"/>
        </w:rPr>
        <w:t xml:space="preserve"> Doch zurück zum Deep 210: Das Produkt</w:t>
      </w:r>
      <w:r w:rsidR="009F543E">
        <w:rPr>
          <w:rFonts w:ascii="Arial" w:hAnsi="Arial" w:cs="Arial"/>
          <w:color w:val="000000"/>
          <w:sz w:val="22"/>
        </w:rPr>
        <w:t xml:space="preserve"> ist „</w:t>
      </w:r>
      <w:proofErr w:type="spellStart"/>
      <w:r w:rsidR="009F543E">
        <w:rPr>
          <w:rFonts w:ascii="Arial" w:hAnsi="Arial" w:cs="Arial"/>
          <w:color w:val="000000"/>
          <w:sz w:val="22"/>
        </w:rPr>
        <w:t>made</w:t>
      </w:r>
      <w:proofErr w:type="spellEnd"/>
      <w:r w:rsidR="009F543E">
        <w:rPr>
          <w:rFonts w:ascii="Arial" w:hAnsi="Arial" w:cs="Arial"/>
          <w:color w:val="000000"/>
          <w:sz w:val="22"/>
        </w:rPr>
        <w:t xml:space="preserve"> in Germany“ und aus stabilen Vierkantrohren gefertigt, die dank Tauchbadfeuerverzinkung optimal gegen Korrosion geschützt sind.</w:t>
      </w:r>
      <w:r w:rsidR="005758AB">
        <w:rPr>
          <w:rFonts w:ascii="Arial" w:hAnsi="Arial" w:cs="Arial"/>
          <w:color w:val="000000"/>
          <w:sz w:val="22"/>
        </w:rPr>
        <w:t xml:space="preserve"> </w:t>
      </w:r>
      <w:r w:rsidR="00DC75B3">
        <w:rPr>
          <w:rFonts w:ascii="Arial" w:hAnsi="Arial" w:cs="Arial"/>
          <w:sz w:val="22"/>
        </w:rPr>
        <w:t>Die Korbinnenmaße betragen üppige 960 x 470 x 205 mm. Wer ein</w:t>
      </w:r>
      <w:r w:rsidR="00DA0C38">
        <w:rPr>
          <w:rFonts w:ascii="Arial" w:hAnsi="Arial" w:cs="Arial"/>
          <w:sz w:val="22"/>
        </w:rPr>
        <w:t xml:space="preserve"> kapitales</w:t>
      </w:r>
      <w:r w:rsidR="00DC75B3">
        <w:rPr>
          <w:rFonts w:ascii="Arial" w:hAnsi="Arial" w:cs="Arial"/>
          <w:sz w:val="22"/>
        </w:rPr>
        <w:t xml:space="preserve"> Stück erlegt hat, wird sich über die optionale </w:t>
      </w:r>
      <w:hyperlink r:id="rId11" w:history="1">
        <w:r w:rsidR="00DC75B3" w:rsidRPr="00DC75B3">
          <w:rPr>
            <w:rStyle w:val="Hyperlink"/>
            <w:rFonts w:ascii="Arial" w:hAnsi="Arial" w:cs="Arial"/>
            <w:color w:val="auto"/>
            <w:sz w:val="22"/>
          </w:rPr>
          <w:t>Absenkvorrichtung</w:t>
        </w:r>
      </w:hyperlink>
      <w:r w:rsidR="00DC75B3">
        <w:rPr>
          <w:rFonts w:ascii="Arial" w:hAnsi="Arial" w:cs="Arial"/>
          <w:sz w:val="22"/>
        </w:rPr>
        <w:t xml:space="preserve"> (81 Euro) freuen. Sie vereinfacht das Beladen und </w:t>
      </w:r>
      <w:r w:rsidR="00DA0C38">
        <w:rPr>
          <w:rFonts w:ascii="Arial" w:hAnsi="Arial" w:cs="Arial"/>
          <w:sz w:val="22"/>
        </w:rPr>
        <w:t xml:space="preserve">ermöglicht </w:t>
      </w:r>
      <w:r w:rsidR="00DC75B3">
        <w:rPr>
          <w:rFonts w:ascii="Arial" w:hAnsi="Arial" w:cs="Arial"/>
          <w:sz w:val="22"/>
        </w:rPr>
        <w:t>den Zugang zum Kofferraum</w:t>
      </w:r>
      <w:r w:rsidR="00DA0C38">
        <w:rPr>
          <w:rFonts w:ascii="Arial" w:hAnsi="Arial" w:cs="Arial"/>
          <w:sz w:val="22"/>
        </w:rPr>
        <w:t xml:space="preserve"> selbst bei montiertem Träger.</w:t>
      </w:r>
      <w:r w:rsidR="00FA3F6A">
        <w:rPr>
          <w:rFonts w:ascii="Arial" w:hAnsi="Arial" w:cs="Arial"/>
          <w:sz w:val="22"/>
        </w:rPr>
        <w:t xml:space="preserve"> </w:t>
      </w:r>
    </w:p>
    <w:p w14:paraId="116E04D3" w14:textId="77777777" w:rsidR="00DA0C38" w:rsidRDefault="00DA0C38" w:rsidP="00E43E54">
      <w:pPr>
        <w:tabs>
          <w:tab w:val="left" w:pos="5812"/>
        </w:tabs>
        <w:ind w:left="680"/>
        <w:jc w:val="both"/>
        <w:rPr>
          <w:rFonts w:ascii="Arial" w:hAnsi="Arial" w:cs="Arial"/>
          <w:sz w:val="22"/>
        </w:rPr>
      </w:pPr>
    </w:p>
    <w:p w14:paraId="631219EB" w14:textId="60903C25" w:rsidR="00EA5F09" w:rsidRPr="00B25E13" w:rsidRDefault="00FA3F6A" w:rsidP="00B25E13">
      <w:pPr>
        <w:tabs>
          <w:tab w:val="left" w:pos="5812"/>
        </w:tabs>
        <w:ind w:left="680"/>
        <w:jc w:val="both"/>
      </w:pPr>
      <w:r>
        <w:rPr>
          <w:rFonts w:ascii="Arial" w:hAnsi="Arial" w:cs="Arial"/>
          <w:sz w:val="22"/>
        </w:rPr>
        <w:t>Ein weiteres praktisches Extra ist die</w:t>
      </w:r>
      <w:r w:rsidR="00CA2324">
        <w:rPr>
          <w:rFonts w:ascii="Arial" w:hAnsi="Arial" w:cs="Arial"/>
          <w:sz w:val="22"/>
        </w:rPr>
        <w:t xml:space="preserve"> lebensmittelechte, schlag- und bruchfeste</w:t>
      </w:r>
      <w:r>
        <w:rPr>
          <w:rFonts w:ascii="Arial" w:hAnsi="Arial" w:cs="Arial"/>
          <w:sz w:val="22"/>
        </w:rPr>
        <w:t xml:space="preserve"> </w:t>
      </w:r>
      <w:hyperlink r:id="rId12" w:history="1">
        <w:r w:rsidRPr="00FA3F6A">
          <w:rPr>
            <w:rStyle w:val="Hyperlink"/>
            <w:rFonts w:ascii="Arial" w:hAnsi="Arial" w:cs="Arial"/>
            <w:color w:val="auto"/>
            <w:sz w:val="22"/>
          </w:rPr>
          <w:t>Wildwanne</w:t>
        </w:r>
      </w:hyperlink>
      <w:r>
        <w:rPr>
          <w:rFonts w:ascii="Arial" w:hAnsi="Arial" w:cs="Arial"/>
          <w:sz w:val="22"/>
        </w:rPr>
        <w:t xml:space="preserve"> (95</w:t>
      </w:r>
      <w:r w:rsidR="00C436E9">
        <w:rPr>
          <w:rFonts w:ascii="Arial" w:hAnsi="Arial" w:cs="Arial"/>
          <w:sz w:val="22"/>
        </w:rPr>
        <w:t> </w:t>
      </w:r>
      <w:r>
        <w:rPr>
          <w:rFonts w:ascii="Arial" w:hAnsi="Arial" w:cs="Arial"/>
          <w:sz w:val="22"/>
        </w:rPr>
        <w:t>Euro). Sie verhindert, dass Flüssigkeiten auf den Boden tropfen</w:t>
      </w:r>
      <w:r w:rsidR="00C436E9">
        <w:rPr>
          <w:rFonts w:ascii="Arial" w:hAnsi="Arial" w:cs="Arial"/>
          <w:sz w:val="22"/>
        </w:rPr>
        <w:t xml:space="preserve">. Ferner ist sie </w:t>
      </w:r>
      <w:r>
        <w:rPr>
          <w:rFonts w:ascii="Arial" w:hAnsi="Arial" w:cs="Arial"/>
          <w:sz w:val="22"/>
        </w:rPr>
        <w:t>solo eine wichtige Transporthilfe</w:t>
      </w:r>
      <w:r w:rsidR="00C436E9">
        <w:rPr>
          <w:rFonts w:ascii="Arial" w:hAnsi="Arial" w:cs="Arial"/>
          <w:sz w:val="22"/>
        </w:rPr>
        <w:t>:</w:t>
      </w:r>
      <w:r>
        <w:rPr>
          <w:rFonts w:ascii="Arial" w:hAnsi="Arial" w:cs="Arial"/>
          <w:sz w:val="22"/>
        </w:rPr>
        <w:t xml:space="preserve"> Durch ihren s</w:t>
      </w:r>
      <w:r w:rsidR="00C436E9">
        <w:rPr>
          <w:rFonts w:ascii="Arial" w:hAnsi="Arial" w:cs="Arial"/>
          <w:sz w:val="22"/>
        </w:rPr>
        <w:t>peziellen</w:t>
      </w:r>
      <w:r>
        <w:rPr>
          <w:rFonts w:ascii="Arial" w:hAnsi="Arial" w:cs="Arial"/>
          <w:sz w:val="22"/>
        </w:rPr>
        <w:t xml:space="preserve"> Bug und eingearbeitete Kufen</w:t>
      </w:r>
      <w:r w:rsidR="00C436E9">
        <w:rPr>
          <w:rFonts w:ascii="Arial" w:hAnsi="Arial" w:cs="Arial"/>
          <w:sz w:val="22"/>
        </w:rPr>
        <w:t xml:space="preserve"> lässt sie sich als Schlitten nutzen, um im schweren Gelände geschossenes Wild zu bergen und zum Auto zu verfrachten. </w:t>
      </w:r>
      <w:r w:rsidR="00CA2324">
        <w:rPr>
          <w:rFonts w:ascii="Arial" w:hAnsi="Arial" w:cs="Arial"/>
          <w:sz w:val="22"/>
        </w:rPr>
        <w:t>Befestigt wird sie auf dem Wildträger</w:t>
      </w:r>
      <w:r w:rsidR="00C436E9">
        <w:rPr>
          <w:rFonts w:ascii="Arial" w:hAnsi="Arial" w:cs="Arial"/>
          <w:sz w:val="22"/>
        </w:rPr>
        <w:t xml:space="preserve"> anschließend</w:t>
      </w:r>
      <w:r w:rsidR="00CA2324">
        <w:rPr>
          <w:rFonts w:ascii="Arial" w:hAnsi="Arial" w:cs="Arial"/>
          <w:sz w:val="22"/>
        </w:rPr>
        <w:t xml:space="preserve"> per Gummispanner. </w:t>
      </w:r>
      <w:r w:rsidR="00B25E13">
        <w:rPr>
          <w:rFonts w:ascii="Arial" w:hAnsi="Arial" w:cs="Arial"/>
          <w:sz w:val="22"/>
        </w:rPr>
        <w:t>Nach Gebrauch wird der robuste, UV-beständige Kunststoff der Wanne einfach mit Schlauch oder Hochdruckreiniger abgespritzt. Fertig ist die hygienische Reinigung! Tipp für Sparfüchse: Gleich zusammen mit dem Wildträger Deep 210 im</w:t>
      </w:r>
      <w:r w:rsidR="00B25E13">
        <w:t xml:space="preserve"> </w:t>
      </w:r>
      <w:hyperlink r:id="rId13" w:history="1">
        <w:r w:rsidR="00CA2324" w:rsidRPr="00CA2324">
          <w:rPr>
            <w:rStyle w:val="Hyperlink"/>
            <w:rFonts w:ascii="Arial" w:hAnsi="Arial" w:cs="Arial"/>
            <w:color w:val="auto"/>
            <w:sz w:val="22"/>
          </w:rPr>
          <w:t>Komplettset</w:t>
        </w:r>
      </w:hyperlink>
      <w:r w:rsidR="00CA2324" w:rsidRPr="00CA2324">
        <w:rPr>
          <w:rFonts w:ascii="Arial" w:hAnsi="Arial" w:cs="Arial"/>
          <w:sz w:val="22"/>
        </w:rPr>
        <w:t xml:space="preserve"> f</w:t>
      </w:r>
      <w:r w:rsidR="00CA2324">
        <w:rPr>
          <w:rFonts w:ascii="Arial" w:hAnsi="Arial" w:cs="Arial"/>
          <w:sz w:val="22"/>
        </w:rPr>
        <w:t>ür 279 Euro</w:t>
      </w:r>
      <w:r w:rsidR="00B25E13">
        <w:rPr>
          <w:rFonts w:ascii="Arial" w:hAnsi="Arial" w:cs="Arial"/>
          <w:sz w:val="22"/>
        </w:rPr>
        <w:t xml:space="preserve"> kaufen</w:t>
      </w:r>
      <w:r w:rsidR="00CA2324">
        <w:rPr>
          <w:rFonts w:ascii="Arial" w:hAnsi="Arial" w:cs="Arial"/>
          <w:sz w:val="22"/>
        </w:rPr>
        <w:t xml:space="preserve">. Weitere interessante Extras sind das </w:t>
      </w:r>
      <w:r w:rsidR="00CA2324" w:rsidRPr="00CA2324">
        <w:rPr>
          <w:rFonts w:ascii="Arial" w:hAnsi="Arial" w:cs="Arial"/>
          <w:sz w:val="22"/>
        </w:rPr>
        <w:t xml:space="preserve">passende </w:t>
      </w:r>
      <w:hyperlink r:id="rId14" w:history="1">
        <w:r w:rsidR="009E75EF" w:rsidRPr="00CA2324">
          <w:rPr>
            <w:rStyle w:val="Hyperlink"/>
            <w:rFonts w:ascii="Arial" w:hAnsi="Arial" w:cs="Arial"/>
            <w:color w:val="auto"/>
            <w:sz w:val="22"/>
          </w:rPr>
          <w:t>Ladungssicherungsnetz</w:t>
        </w:r>
      </w:hyperlink>
      <w:r w:rsidR="009E75EF" w:rsidRPr="00CA2324">
        <w:rPr>
          <w:rFonts w:ascii="Arial" w:hAnsi="Arial" w:cs="Arial"/>
          <w:sz w:val="22"/>
        </w:rPr>
        <w:t xml:space="preserve"> (26 Euro),</w:t>
      </w:r>
      <w:r w:rsidR="00CA2324" w:rsidRPr="00CA2324">
        <w:rPr>
          <w:rFonts w:ascii="Arial" w:hAnsi="Arial" w:cs="Arial"/>
          <w:sz w:val="22"/>
        </w:rPr>
        <w:t xml:space="preserve"> die</w:t>
      </w:r>
      <w:r w:rsidR="009E75EF" w:rsidRPr="00CA2324">
        <w:rPr>
          <w:rFonts w:ascii="Arial" w:hAnsi="Arial" w:cs="Arial"/>
          <w:sz w:val="22"/>
        </w:rPr>
        <w:t xml:space="preserve"> </w:t>
      </w:r>
      <w:hyperlink r:id="rId15" w:history="1">
        <w:r w:rsidR="009E75EF" w:rsidRPr="00CA2324">
          <w:rPr>
            <w:rStyle w:val="Hyperlink"/>
            <w:rFonts w:ascii="Arial" w:hAnsi="Arial" w:cs="Arial"/>
            <w:color w:val="auto"/>
            <w:sz w:val="22"/>
          </w:rPr>
          <w:t>Wannenplane</w:t>
        </w:r>
      </w:hyperlink>
      <w:r w:rsidR="009E75EF" w:rsidRPr="00CA2324">
        <w:rPr>
          <w:rFonts w:ascii="Arial" w:hAnsi="Arial" w:cs="Arial"/>
          <w:sz w:val="22"/>
        </w:rPr>
        <w:t xml:space="preserve"> (70 Euro) oder</w:t>
      </w:r>
      <w:r w:rsidR="00CA2324" w:rsidRPr="00CA2324">
        <w:rPr>
          <w:rFonts w:ascii="Arial" w:hAnsi="Arial" w:cs="Arial"/>
          <w:sz w:val="22"/>
        </w:rPr>
        <w:t xml:space="preserve"> der</w:t>
      </w:r>
      <w:r w:rsidR="009E75EF" w:rsidRPr="00CA2324">
        <w:rPr>
          <w:rFonts w:ascii="Arial" w:hAnsi="Arial" w:cs="Arial"/>
          <w:sz w:val="22"/>
        </w:rPr>
        <w:t xml:space="preserve"> </w:t>
      </w:r>
      <w:hyperlink r:id="rId16" w:history="1">
        <w:r w:rsidR="009E75EF" w:rsidRPr="00CA2324">
          <w:rPr>
            <w:rStyle w:val="Hyperlink"/>
            <w:rFonts w:ascii="Arial" w:hAnsi="Arial" w:cs="Arial"/>
            <w:color w:val="auto"/>
            <w:sz w:val="22"/>
          </w:rPr>
          <w:t>Hartdeckel</w:t>
        </w:r>
      </w:hyperlink>
      <w:r w:rsidR="009E75EF" w:rsidRPr="00CA2324">
        <w:rPr>
          <w:rFonts w:ascii="Arial" w:hAnsi="Arial" w:cs="Arial"/>
          <w:sz w:val="22"/>
        </w:rPr>
        <w:t xml:space="preserve"> aus Kunststoff (98 Euro)</w:t>
      </w:r>
      <w:r w:rsidR="00CA2324" w:rsidRPr="00CA2324">
        <w:rPr>
          <w:rFonts w:ascii="Arial" w:hAnsi="Arial" w:cs="Arial"/>
          <w:sz w:val="22"/>
        </w:rPr>
        <w:t>.</w:t>
      </w:r>
      <w:r w:rsidR="00E43E54">
        <w:rPr>
          <w:rFonts w:ascii="Arial" w:hAnsi="Arial" w:cs="Arial"/>
          <w:sz w:val="22"/>
        </w:rPr>
        <w:t xml:space="preserve"> Wer</w:t>
      </w:r>
      <w:r w:rsidR="00B25E13">
        <w:rPr>
          <w:rFonts w:ascii="Arial" w:hAnsi="Arial" w:cs="Arial"/>
          <w:sz w:val="22"/>
        </w:rPr>
        <w:t xml:space="preserve"> </w:t>
      </w:r>
      <w:r w:rsidR="00E43E54">
        <w:rPr>
          <w:rFonts w:ascii="Arial" w:hAnsi="Arial" w:cs="Arial"/>
          <w:sz w:val="22"/>
        </w:rPr>
        <w:t xml:space="preserve">auf öffentlichen Straßen unterwegs ist, kann </w:t>
      </w:r>
      <w:r w:rsidR="00E43E54" w:rsidRPr="00E43E54">
        <w:rPr>
          <w:rFonts w:ascii="Arial" w:hAnsi="Arial" w:cs="Arial"/>
          <w:sz w:val="22"/>
        </w:rPr>
        <w:t>einen</w:t>
      </w:r>
      <w:r w:rsidR="009E75EF" w:rsidRPr="00E43E54">
        <w:rPr>
          <w:rFonts w:ascii="Arial" w:hAnsi="Arial" w:cs="Arial"/>
          <w:sz w:val="22"/>
        </w:rPr>
        <w:t xml:space="preserve"> </w:t>
      </w:r>
      <w:hyperlink r:id="rId17" w:history="1">
        <w:r w:rsidR="00C14094" w:rsidRPr="00E43E54">
          <w:rPr>
            <w:rStyle w:val="Hyperlink"/>
            <w:rFonts w:ascii="Arial" w:hAnsi="Arial" w:cs="Arial"/>
            <w:color w:val="auto"/>
            <w:sz w:val="22"/>
          </w:rPr>
          <w:t>Beleuchtungssatz</w:t>
        </w:r>
      </w:hyperlink>
      <w:r w:rsidR="00C14094" w:rsidRPr="00E43E54">
        <w:rPr>
          <w:rFonts w:ascii="Arial" w:hAnsi="Arial" w:cs="Arial"/>
          <w:sz w:val="22"/>
        </w:rPr>
        <w:t xml:space="preserve"> </w:t>
      </w:r>
      <w:r w:rsidR="00650299" w:rsidRPr="00E43E54">
        <w:rPr>
          <w:rFonts w:ascii="Arial" w:hAnsi="Arial" w:cs="Arial"/>
          <w:sz w:val="22"/>
        </w:rPr>
        <w:t>(93</w:t>
      </w:r>
      <w:r w:rsidR="00B25E13">
        <w:rPr>
          <w:rFonts w:ascii="Arial" w:hAnsi="Arial" w:cs="Arial"/>
          <w:sz w:val="22"/>
        </w:rPr>
        <w:t> </w:t>
      </w:r>
      <w:r w:rsidR="00650299">
        <w:rPr>
          <w:rFonts w:ascii="Arial" w:hAnsi="Arial" w:cs="Arial"/>
          <w:sz w:val="22"/>
        </w:rPr>
        <w:t xml:space="preserve">Euro) </w:t>
      </w:r>
      <w:r w:rsidR="00E43E54">
        <w:rPr>
          <w:rFonts w:ascii="Arial" w:hAnsi="Arial" w:cs="Arial"/>
          <w:sz w:val="22"/>
        </w:rPr>
        <w:t>inklusive</w:t>
      </w:r>
      <w:r w:rsidR="00C14094">
        <w:rPr>
          <w:rFonts w:ascii="Arial" w:hAnsi="Arial" w:cs="Arial"/>
          <w:sz w:val="22"/>
        </w:rPr>
        <w:t xml:space="preserve"> Kennzeichenhalter</w:t>
      </w:r>
      <w:r w:rsidR="00E43E54">
        <w:rPr>
          <w:rFonts w:ascii="Arial" w:hAnsi="Arial" w:cs="Arial"/>
          <w:sz w:val="22"/>
        </w:rPr>
        <w:t xml:space="preserve"> ordern. So </w:t>
      </w:r>
      <w:r w:rsidR="005C3069">
        <w:rPr>
          <w:rFonts w:ascii="Arial" w:hAnsi="Arial" w:cs="Arial"/>
          <w:sz w:val="22"/>
        </w:rPr>
        <w:t>kann der Waidmann</w:t>
      </w:r>
      <w:r w:rsidR="00B25E13">
        <w:rPr>
          <w:rFonts w:ascii="Arial" w:hAnsi="Arial" w:cs="Arial"/>
          <w:sz w:val="22"/>
        </w:rPr>
        <w:t xml:space="preserve"> </w:t>
      </w:r>
      <w:r w:rsidR="00E43E54">
        <w:rPr>
          <w:rFonts w:ascii="Arial" w:hAnsi="Arial" w:cs="Arial"/>
          <w:sz w:val="22"/>
        </w:rPr>
        <w:t>bei voller Beladung stets die Verkehrssicherheit gewährleiste</w:t>
      </w:r>
      <w:r w:rsidR="009F543E">
        <w:rPr>
          <w:rFonts w:ascii="Arial" w:hAnsi="Arial" w:cs="Arial"/>
          <w:sz w:val="22"/>
        </w:rPr>
        <w:t>n</w:t>
      </w:r>
      <w:r w:rsidR="00E43E54">
        <w:rPr>
          <w:rFonts w:ascii="Arial" w:hAnsi="Arial" w:cs="Arial"/>
          <w:sz w:val="22"/>
        </w:rPr>
        <w:t>, da nichts verdeckt w</w:t>
      </w:r>
      <w:r w:rsidR="00B25E13">
        <w:rPr>
          <w:rFonts w:ascii="Arial" w:hAnsi="Arial" w:cs="Arial"/>
          <w:sz w:val="22"/>
        </w:rPr>
        <w:t>erden kann</w:t>
      </w:r>
      <w:r w:rsidR="00E43E54">
        <w:rPr>
          <w:rFonts w:ascii="Arial" w:hAnsi="Arial" w:cs="Arial"/>
          <w:sz w:val="22"/>
        </w:rPr>
        <w:t>.</w:t>
      </w:r>
    </w:p>
    <w:p w14:paraId="786293FB" w14:textId="78D3F4B9" w:rsidR="0057785C" w:rsidRDefault="0057785C" w:rsidP="007F1190">
      <w:pPr>
        <w:tabs>
          <w:tab w:val="left" w:pos="5812"/>
        </w:tabs>
        <w:ind w:left="680"/>
        <w:jc w:val="both"/>
        <w:rPr>
          <w:rFonts w:ascii="Arial" w:hAnsi="Arial" w:cs="Arial"/>
          <w:sz w:val="22"/>
        </w:rPr>
      </w:pP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Besuchen Sie auch unseren Blog unter: </w:t>
      </w:r>
      <w:hyperlink r:id="rId18" w:history="1">
        <w:r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9" w:history="1">
        <w:r w:rsidRPr="0067385B">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43D0A243" w14:textId="77777777"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+49-36734/35-750; Fax: +49-36734/35-753; E</w:t>
      </w:r>
      <w:r>
        <w:rPr>
          <w:rFonts w:ascii="Arial" w:hAnsi="Arial" w:cs="Arial"/>
          <w:b w:val="0"/>
          <w:sz w:val="20"/>
          <w:szCs w:val="18"/>
        </w:rPr>
        <w:t>-M</w:t>
      </w:r>
      <w:r w:rsidRPr="004D57D7">
        <w:rPr>
          <w:rFonts w:ascii="Arial" w:hAnsi="Arial" w:cs="Arial"/>
          <w:b w:val="0"/>
          <w:sz w:val="20"/>
          <w:szCs w:val="18"/>
        </w:rPr>
        <w:t xml:space="preserve">ail: </w:t>
      </w:r>
      <w:hyperlink r:id="rId20" w:history="1">
        <w:r w:rsidRPr="004D57D7">
          <w:rPr>
            <w:rStyle w:val="Hyperlink"/>
            <w:rFonts w:ascii="Arial" w:hAnsi="Arial" w:cs="Arial"/>
            <w:color w:val="000000"/>
            <w:sz w:val="20"/>
            <w:szCs w:val="18"/>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21" w:history="1">
        <w:r w:rsidRPr="00EE0D0A">
          <w:rPr>
            <w:rFonts w:ascii="Arial" w:hAnsi="Arial" w:cs="Arial"/>
            <w:b/>
            <w:sz w:val="20"/>
          </w:rPr>
          <w:t>ah@ikmedia.de</w:t>
        </w:r>
      </w:hyperlink>
    </w:p>
    <w:sectPr w:rsidR="0067385B" w:rsidRPr="00266614" w:rsidSect="0020120B">
      <w:headerReference w:type="default" r:id="rId22"/>
      <w:footerReference w:type="default" r:id="rId2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0C6703" w14:textId="77777777" w:rsidR="001B7164" w:rsidRDefault="001B7164">
      <w:r>
        <w:separator/>
      </w:r>
    </w:p>
  </w:endnote>
  <w:endnote w:type="continuationSeparator" w:id="0">
    <w:p w14:paraId="0C86ECFA" w14:textId="77777777" w:rsidR="001B7164" w:rsidRDefault="001B7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DE622B" w14:textId="77777777" w:rsidR="001B7164" w:rsidRDefault="001B7164">
      <w:r>
        <w:separator/>
      </w:r>
    </w:p>
  </w:footnote>
  <w:footnote w:type="continuationSeparator" w:id="0">
    <w:p w14:paraId="648A343D" w14:textId="77777777" w:rsidR="001B7164" w:rsidRDefault="001B7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00D"/>
    <w:rsid w:val="0000757A"/>
    <w:rsid w:val="00011D8F"/>
    <w:rsid w:val="0001336E"/>
    <w:rsid w:val="000147EB"/>
    <w:rsid w:val="00015874"/>
    <w:rsid w:val="00017853"/>
    <w:rsid w:val="000179C3"/>
    <w:rsid w:val="00020C80"/>
    <w:rsid w:val="000220A8"/>
    <w:rsid w:val="0002404A"/>
    <w:rsid w:val="00024C6D"/>
    <w:rsid w:val="000264E7"/>
    <w:rsid w:val="00030477"/>
    <w:rsid w:val="00033E61"/>
    <w:rsid w:val="00033FBB"/>
    <w:rsid w:val="00034025"/>
    <w:rsid w:val="00035AF3"/>
    <w:rsid w:val="00035B7E"/>
    <w:rsid w:val="00035FD5"/>
    <w:rsid w:val="00036A5F"/>
    <w:rsid w:val="00037A24"/>
    <w:rsid w:val="000414B5"/>
    <w:rsid w:val="00042868"/>
    <w:rsid w:val="00042F78"/>
    <w:rsid w:val="00044980"/>
    <w:rsid w:val="0004529A"/>
    <w:rsid w:val="000479F5"/>
    <w:rsid w:val="00050402"/>
    <w:rsid w:val="0005215D"/>
    <w:rsid w:val="0005310F"/>
    <w:rsid w:val="000534B3"/>
    <w:rsid w:val="000559B5"/>
    <w:rsid w:val="00056CB0"/>
    <w:rsid w:val="00061A90"/>
    <w:rsid w:val="0006218E"/>
    <w:rsid w:val="00062482"/>
    <w:rsid w:val="0006270E"/>
    <w:rsid w:val="00065A65"/>
    <w:rsid w:val="0006642C"/>
    <w:rsid w:val="00067DA8"/>
    <w:rsid w:val="000713F2"/>
    <w:rsid w:val="0007143F"/>
    <w:rsid w:val="00072778"/>
    <w:rsid w:val="00073573"/>
    <w:rsid w:val="00073DF1"/>
    <w:rsid w:val="00077762"/>
    <w:rsid w:val="00077BCA"/>
    <w:rsid w:val="00080CC6"/>
    <w:rsid w:val="00081C70"/>
    <w:rsid w:val="00081D2F"/>
    <w:rsid w:val="00083022"/>
    <w:rsid w:val="00083174"/>
    <w:rsid w:val="00085D41"/>
    <w:rsid w:val="00085E62"/>
    <w:rsid w:val="000870F7"/>
    <w:rsid w:val="00087844"/>
    <w:rsid w:val="00091556"/>
    <w:rsid w:val="0009189C"/>
    <w:rsid w:val="0009190A"/>
    <w:rsid w:val="00091938"/>
    <w:rsid w:val="00091F65"/>
    <w:rsid w:val="000946A8"/>
    <w:rsid w:val="000958BC"/>
    <w:rsid w:val="000961C5"/>
    <w:rsid w:val="000A292D"/>
    <w:rsid w:val="000A2AF2"/>
    <w:rsid w:val="000A4062"/>
    <w:rsid w:val="000A4E4D"/>
    <w:rsid w:val="000A4EDD"/>
    <w:rsid w:val="000A6124"/>
    <w:rsid w:val="000A687D"/>
    <w:rsid w:val="000B014E"/>
    <w:rsid w:val="000B10E9"/>
    <w:rsid w:val="000B1AC3"/>
    <w:rsid w:val="000B1EC2"/>
    <w:rsid w:val="000B3A50"/>
    <w:rsid w:val="000B4465"/>
    <w:rsid w:val="000B6B19"/>
    <w:rsid w:val="000B7096"/>
    <w:rsid w:val="000C0F23"/>
    <w:rsid w:val="000C189D"/>
    <w:rsid w:val="000C256E"/>
    <w:rsid w:val="000C3433"/>
    <w:rsid w:val="000C41D6"/>
    <w:rsid w:val="000C4350"/>
    <w:rsid w:val="000C4B6A"/>
    <w:rsid w:val="000C56A0"/>
    <w:rsid w:val="000C5A94"/>
    <w:rsid w:val="000C62C8"/>
    <w:rsid w:val="000C74BD"/>
    <w:rsid w:val="000D309E"/>
    <w:rsid w:val="000D4978"/>
    <w:rsid w:val="000E0176"/>
    <w:rsid w:val="000E1347"/>
    <w:rsid w:val="000E470E"/>
    <w:rsid w:val="000E4921"/>
    <w:rsid w:val="000E4CC2"/>
    <w:rsid w:val="000E5CC4"/>
    <w:rsid w:val="000E7C65"/>
    <w:rsid w:val="000F049B"/>
    <w:rsid w:val="000F1B43"/>
    <w:rsid w:val="001005EB"/>
    <w:rsid w:val="00101158"/>
    <w:rsid w:val="00102E21"/>
    <w:rsid w:val="0010416C"/>
    <w:rsid w:val="0010551A"/>
    <w:rsid w:val="001066AF"/>
    <w:rsid w:val="00110186"/>
    <w:rsid w:val="001109A2"/>
    <w:rsid w:val="001144A1"/>
    <w:rsid w:val="00114FFB"/>
    <w:rsid w:val="00120758"/>
    <w:rsid w:val="0012138B"/>
    <w:rsid w:val="0012149D"/>
    <w:rsid w:val="00122B47"/>
    <w:rsid w:val="001245DA"/>
    <w:rsid w:val="00124D98"/>
    <w:rsid w:val="00125463"/>
    <w:rsid w:val="00127CD4"/>
    <w:rsid w:val="00130786"/>
    <w:rsid w:val="001329AD"/>
    <w:rsid w:val="00132EC1"/>
    <w:rsid w:val="00133CA3"/>
    <w:rsid w:val="00134B44"/>
    <w:rsid w:val="00135181"/>
    <w:rsid w:val="001423EA"/>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1643"/>
    <w:rsid w:val="001730C4"/>
    <w:rsid w:val="00175A97"/>
    <w:rsid w:val="0017671A"/>
    <w:rsid w:val="0018408F"/>
    <w:rsid w:val="00184EDA"/>
    <w:rsid w:val="00185161"/>
    <w:rsid w:val="00185388"/>
    <w:rsid w:val="001853C5"/>
    <w:rsid w:val="00185A46"/>
    <w:rsid w:val="00185D98"/>
    <w:rsid w:val="00187B4D"/>
    <w:rsid w:val="001940C6"/>
    <w:rsid w:val="00194216"/>
    <w:rsid w:val="00196A11"/>
    <w:rsid w:val="00196CDE"/>
    <w:rsid w:val="00197021"/>
    <w:rsid w:val="001973BB"/>
    <w:rsid w:val="001978CF"/>
    <w:rsid w:val="00197BD2"/>
    <w:rsid w:val="001A0CE8"/>
    <w:rsid w:val="001A2E9F"/>
    <w:rsid w:val="001A37D0"/>
    <w:rsid w:val="001A415D"/>
    <w:rsid w:val="001A6803"/>
    <w:rsid w:val="001A7B8D"/>
    <w:rsid w:val="001B0760"/>
    <w:rsid w:val="001B37A0"/>
    <w:rsid w:val="001B4790"/>
    <w:rsid w:val="001B4AD0"/>
    <w:rsid w:val="001B67C5"/>
    <w:rsid w:val="001B6D84"/>
    <w:rsid w:val="001B7164"/>
    <w:rsid w:val="001C12B7"/>
    <w:rsid w:val="001C2B78"/>
    <w:rsid w:val="001C2F0D"/>
    <w:rsid w:val="001C32FE"/>
    <w:rsid w:val="001C444A"/>
    <w:rsid w:val="001C518D"/>
    <w:rsid w:val="001C586E"/>
    <w:rsid w:val="001C62C7"/>
    <w:rsid w:val="001D0A15"/>
    <w:rsid w:val="001D0B88"/>
    <w:rsid w:val="001D0F95"/>
    <w:rsid w:val="001D21F2"/>
    <w:rsid w:val="001D4D98"/>
    <w:rsid w:val="001D7357"/>
    <w:rsid w:val="001E0E6F"/>
    <w:rsid w:val="001E1332"/>
    <w:rsid w:val="001E1DCD"/>
    <w:rsid w:val="001E24A8"/>
    <w:rsid w:val="001E4450"/>
    <w:rsid w:val="001E4D75"/>
    <w:rsid w:val="001E4E95"/>
    <w:rsid w:val="001E59D5"/>
    <w:rsid w:val="001E6BBF"/>
    <w:rsid w:val="001E6C31"/>
    <w:rsid w:val="001F5D9F"/>
    <w:rsid w:val="001F769B"/>
    <w:rsid w:val="001F7D74"/>
    <w:rsid w:val="00200B91"/>
    <w:rsid w:val="0020120B"/>
    <w:rsid w:val="00201338"/>
    <w:rsid w:val="00203B9C"/>
    <w:rsid w:val="002044E0"/>
    <w:rsid w:val="00204D85"/>
    <w:rsid w:val="002056FD"/>
    <w:rsid w:val="00205986"/>
    <w:rsid w:val="00206E25"/>
    <w:rsid w:val="00211F97"/>
    <w:rsid w:val="00212713"/>
    <w:rsid w:val="00216770"/>
    <w:rsid w:val="00220F31"/>
    <w:rsid w:val="0022244B"/>
    <w:rsid w:val="002228AB"/>
    <w:rsid w:val="00222CFB"/>
    <w:rsid w:val="00223532"/>
    <w:rsid w:val="0022587D"/>
    <w:rsid w:val="00227520"/>
    <w:rsid w:val="00230DA7"/>
    <w:rsid w:val="0023293E"/>
    <w:rsid w:val="00232CD3"/>
    <w:rsid w:val="0023531D"/>
    <w:rsid w:val="00235925"/>
    <w:rsid w:val="00235CA4"/>
    <w:rsid w:val="00236B85"/>
    <w:rsid w:val="002410E6"/>
    <w:rsid w:val="00241C90"/>
    <w:rsid w:val="002440AA"/>
    <w:rsid w:val="002440BE"/>
    <w:rsid w:val="002444D1"/>
    <w:rsid w:val="00244D50"/>
    <w:rsid w:val="002473AB"/>
    <w:rsid w:val="00250EC5"/>
    <w:rsid w:val="00252262"/>
    <w:rsid w:val="00253AD7"/>
    <w:rsid w:val="00254251"/>
    <w:rsid w:val="00256839"/>
    <w:rsid w:val="00256CC2"/>
    <w:rsid w:val="0025797C"/>
    <w:rsid w:val="00257D0C"/>
    <w:rsid w:val="0026068B"/>
    <w:rsid w:val="00260CE7"/>
    <w:rsid w:val="00261A6E"/>
    <w:rsid w:val="00262650"/>
    <w:rsid w:val="00262DAC"/>
    <w:rsid w:val="002631DA"/>
    <w:rsid w:val="00266614"/>
    <w:rsid w:val="0026712D"/>
    <w:rsid w:val="002674F9"/>
    <w:rsid w:val="00267BFE"/>
    <w:rsid w:val="00271D55"/>
    <w:rsid w:val="002731D8"/>
    <w:rsid w:val="002749AF"/>
    <w:rsid w:val="00274E80"/>
    <w:rsid w:val="0027502F"/>
    <w:rsid w:val="0027503E"/>
    <w:rsid w:val="002751A3"/>
    <w:rsid w:val="00277380"/>
    <w:rsid w:val="0027747D"/>
    <w:rsid w:val="002779A6"/>
    <w:rsid w:val="002812A4"/>
    <w:rsid w:val="002831E7"/>
    <w:rsid w:val="002839E4"/>
    <w:rsid w:val="00284809"/>
    <w:rsid w:val="00284A73"/>
    <w:rsid w:val="00286091"/>
    <w:rsid w:val="00286BB5"/>
    <w:rsid w:val="00290A3C"/>
    <w:rsid w:val="00291A39"/>
    <w:rsid w:val="0029298D"/>
    <w:rsid w:val="002930A6"/>
    <w:rsid w:val="002931D5"/>
    <w:rsid w:val="00294224"/>
    <w:rsid w:val="00294249"/>
    <w:rsid w:val="0029547F"/>
    <w:rsid w:val="0029687B"/>
    <w:rsid w:val="002968BB"/>
    <w:rsid w:val="0029702C"/>
    <w:rsid w:val="002974D6"/>
    <w:rsid w:val="002978BF"/>
    <w:rsid w:val="002A0778"/>
    <w:rsid w:val="002A15F7"/>
    <w:rsid w:val="002A1AFF"/>
    <w:rsid w:val="002A3306"/>
    <w:rsid w:val="002A3486"/>
    <w:rsid w:val="002A4B1E"/>
    <w:rsid w:val="002A62B5"/>
    <w:rsid w:val="002A6693"/>
    <w:rsid w:val="002B1A77"/>
    <w:rsid w:val="002B210E"/>
    <w:rsid w:val="002B4DD3"/>
    <w:rsid w:val="002B5C31"/>
    <w:rsid w:val="002B64B7"/>
    <w:rsid w:val="002B6AA8"/>
    <w:rsid w:val="002B6E92"/>
    <w:rsid w:val="002B6F6F"/>
    <w:rsid w:val="002C10E1"/>
    <w:rsid w:val="002C3BBC"/>
    <w:rsid w:val="002C3E83"/>
    <w:rsid w:val="002D0E4A"/>
    <w:rsid w:val="002D3226"/>
    <w:rsid w:val="002D37A1"/>
    <w:rsid w:val="002D38BB"/>
    <w:rsid w:val="002D5855"/>
    <w:rsid w:val="002D60DF"/>
    <w:rsid w:val="002D7F36"/>
    <w:rsid w:val="002E02DA"/>
    <w:rsid w:val="002E0AC9"/>
    <w:rsid w:val="002E14F8"/>
    <w:rsid w:val="002E1663"/>
    <w:rsid w:val="002E179F"/>
    <w:rsid w:val="002E2295"/>
    <w:rsid w:val="002E58D7"/>
    <w:rsid w:val="002E7296"/>
    <w:rsid w:val="002E774B"/>
    <w:rsid w:val="002F3A3E"/>
    <w:rsid w:val="002F5B14"/>
    <w:rsid w:val="002F5E0E"/>
    <w:rsid w:val="002F5E80"/>
    <w:rsid w:val="002F6EFA"/>
    <w:rsid w:val="002F79CA"/>
    <w:rsid w:val="00306D60"/>
    <w:rsid w:val="00310898"/>
    <w:rsid w:val="00311145"/>
    <w:rsid w:val="00311CD1"/>
    <w:rsid w:val="003123EC"/>
    <w:rsid w:val="00313AB4"/>
    <w:rsid w:val="0031553A"/>
    <w:rsid w:val="0031690D"/>
    <w:rsid w:val="00321493"/>
    <w:rsid w:val="00322579"/>
    <w:rsid w:val="0032366B"/>
    <w:rsid w:val="00324B05"/>
    <w:rsid w:val="00325F1A"/>
    <w:rsid w:val="00326BEB"/>
    <w:rsid w:val="0032786F"/>
    <w:rsid w:val="00331B56"/>
    <w:rsid w:val="003320D2"/>
    <w:rsid w:val="0033294D"/>
    <w:rsid w:val="00333342"/>
    <w:rsid w:val="00335896"/>
    <w:rsid w:val="00335B56"/>
    <w:rsid w:val="00341D0E"/>
    <w:rsid w:val="00341FE5"/>
    <w:rsid w:val="003427CE"/>
    <w:rsid w:val="00343103"/>
    <w:rsid w:val="00346F9D"/>
    <w:rsid w:val="003526EC"/>
    <w:rsid w:val="003527A7"/>
    <w:rsid w:val="00354CFD"/>
    <w:rsid w:val="003562F2"/>
    <w:rsid w:val="00356796"/>
    <w:rsid w:val="0036000D"/>
    <w:rsid w:val="0036234E"/>
    <w:rsid w:val="00362668"/>
    <w:rsid w:val="0036518C"/>
    <w:rsid w:val="003656B3"/>
    <w:rsid w:val="00366D7F"/>
    <w:rsid w:val="00366DC9"/>
    <w:rsid w:val="00367B2C"/>
    <w:rsid w:val="003715CC"/>
    <w:rsid w:val="00373FB1"/>
    <w:rsid w:val="00375941"/>
    <w:rsid w:val="00375A4A"/>
    <w:rsid w:val="00376234"/>
    <w:rsid w:val="00380DFA"/>
    <w:rsid w:val="0038103F"/>
    <w:rsid w:val="00381422"/>
    <w:rsid w:val="003825D6"/>
    <w:rsid w:val="00383BC7"/>
    <w:rsid w:val="003849D8"/>
    <w:rsid w:val="00387AB5"/>
    <w:rsid w:val="00390BA4"/>
    <w:rsid w:val="00390C71"/>
    <w:rsid w:val="003916AA"/>
    <w:rsid w:val="003921C7"/>
    <w:rsid w:val="00396C90"/>
    <w:rsid w:val="00397A57"/>
    <w:rsid w:val="003A37A1"/>
    <w:rsid w:val="003A4206"/>
    <w:rsid w:val="003A56FB"/>
    <w:rsid w:val="003A5849"/>
    <w:rsid w:val="003A5FB4"/>
    <w:rsid w:val="003A75E2"/>
    <w:rsid w:val="003B061F"/>
    <w:rsid w:val="003B08B1"/>
    <w:rsid w:val="003B2B49"/>
    <w:rsid w:val="003B3DF9"/>
    <w:rsid w:val="003B5ADC"/>
    <w:rsid w:val="003B6440"/>
    <w:rsid w:val="003B735D"/>
    <w:rsid w:val="003B7424"/>
    <w:rsid w:val="003B75CF"/>
    <w:rsid w:val="003B7C26"/>
    <w:rsid w:val="003C036A"/>
    <w:rsid w:val="003C1AEE"/>
    <w:rsid w:val="003C1E9B"/>
    <w:rsid w:val="003C2879"/>
    <w:rsid w:val="003C410E"/>
    <w:rsid w:val="003C6507"/>
    <w:rsid w:val="003D2C15"/>
    <w:rsid w:val="003D36C1"/>
    <w:rsid w:val="003D4CCC"/>
    <w:rsid w:val="003D52A6"/>
    <w:rsid w:val="003D69B5"/>
    <w:rsid w:val="003E026B"/>
    <w:rsid w:val="003E02CE"/>
    <w:rsid w:val="003E2279"/>
    <w:rsid w:val="003E37C9"/>
    <w:rsid w:val="003E518F"/>
    <w:rsid w:val="003E6948"/>
    <w:rsid w:val="003E7B3B"/>
    <w:rsid w:val="003E7DE5"/>
    <w:rsid w:val="003F44D8"/>
    <w:rsid w:val="003F583E"/>
    <w:rsid w:val="003F7678"/>
    <w:rsid w:val="003F7C73"/>
    <w:rsid w:val="00401542"/>
    <w:rsid w:val="004017EE"/>
    <w:rsid w:val="0040373F"/>
    <w:rsid w:val="00403E63"/>
    <w:rsid w:val="0040451F"/>
    <w:rsid w:val="00404F81"/>
    <w:rsid w:val="00405179"/>
    <w:rsid w:val="00411D4D"/>
    <w:rsid w:val="004124F8"/>
    <w:rsid w:val="00413B57"/>
    <w:rsid w:val="0041509B"/>
    <w:rsid w:val="00415920"/>
    <w:rsid w:val="00415E9C"/>
    <w:rsid w:val="00415EF6"/>
    <w:rsid w:val="0041676A"/>
    <w:rsid w:val="0041697C"/>
    <w:rsid w:val="00420783"/>
    <w:rsid w:val="004208BD"/>
    <w:rsid w:val="0042238D"/>
    <w:rsid w:val="004224D3"/>
    <w:rsid w:val="004225C1"/>
    <w:rsid w:val="00425215"/>
    <w:rsid w:val="00425EE3"/>
    <w:rsid w:val="004338CD"/>
    <w:rsid w:val="004338D4"/>
    <w:rsid w:val="00437BC4"/>
    <w:rsid w:val="00441E04"/>
    <w:rsid w:val="00442929"/>
    <w:rsid w:val="00443A64"/>
    <w:rsid w:val="00444462"/>
    <w:rsid w:val="0044636C"/>
    <w:rsid w:val="00446473"/>
    <w:rsid w:val="004500A8"/>
    <w:rsid w:val="00450E5F"/>
    <w:rsid w:val="00451761"/>
    <w:rsid w:val="0045211D"/>
    <w:rsid w:val="00452FFB"/>
    <w:rsid w:val="0045437C"/>
    <w:rsid w:val="00454853"/>
    <w:rsid w:val="004557FD"/>
    <w:rsid w:val="00456312"/>
    <w:rsid w:val="004564D5"/>
    <w:rsid w:val="0045686A"/>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8F8"/>
    <w:rsid w:val="00486F2E"/>
    <w:rsid w:val="00487CFC"/>
    <w:rsid w:val="00490FF0"/>
    <w:rsid w:val="00491793"/>
    <w:rsid w:val="004919B4"/>
    <w:rsid w:val="004924C2"/>
    <w:rsid w:val="00492540"/>
    <w:rsid w:val="00493282"/>
    <w:rsid w:val="00494E95"/>
    <w:rsid w:val="004A0025"/>
    <w:rsid w:val="004A0E92"/>
    <w:rsid w:val="004A1DE3"/>
    <w:rsid w:val="004A2BEC"/>
    <w:rsid w:val="004A2D9C"/>
    <w:rsid w:val="004A3063"/>
    <w:rsid w:val="004A33AD"/>
    <w:rsid w:val="004A4E09"/>
    <w:rsid w:val="004A6445"/>
    <w:rsid w:val="004A6CD7"/>
    <w:rsid w:val="004B0732"/>
    <w:rsid w:val="004B09BC"/>
    <w:rsid w:val="004B1B7F"/>
    <w:rsid w:val="004B2F1B"/>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153"/>
    <w:rsid w:val="004D4ADE"/>
    <w:rsid w:val="004D4B9C"/>
    <w:rsid w:val="004D4E49"/>
    <w:rsid w:val="004D57D7"/>
    <w:rsid w:val="004E1BD1"/>
    <w:rsid w:val="004E20B0"/>
    <w:rsid w:val="004E3BBD"/>
    <w:rsid w:val="004E4922"/>
    <w:rsid w:val="004E6720"/>
    <w:rsid w:val="004F150C"/>
    <w:rsid w:val="004F2DD8"/>
    <w:rsid w:val="004F5181"/>
    <w:rsid w:val="004F52C1"/>
    <w:rsid w:val="00500595"/>
    <w:rsid w:val="00502442"/>
    <w:rsid w:val="0050355C"/>
    <w:rsid w:val="00503C65"/>
    <w:rsid w:val="005057A6"/>
    <w:rsid w:val="005102A3"/>
    <w:rsid w:val="005124B1"/>
    <w:rsid w:val="0051293C"/>
    <w:rsid w:val="005130EC"/>
    <w:rsid w:val="005141E7"/>
    <w:rsid w:val="00514C8E"/>
    <w:rsid w:val="00516214"/>
    <w:rsid w:val="005205C4"/>
    <w:rsid w:val="00521AE0"/>
    <w:rsid w:val="005239F7"/>
    <w:rsid w:val="005248AA"/>
    <w:rsid w:val="005257C8"/>
    <w:rsid w:val="00525F80"/>
    <w:rsid w:val="00530138"/>
    <w:rsid w:val="005307E6"/>
    <w:rsid w:val="005308FA"/>
    <w:rsid w:val="00531286"/>
    <w:rsid w:val="005319DE"/>
    <w:rsid w:val="0053350A"/>
    <w:rsid w:val="00534B81"/>
    <w:rsid w:val="00536FAC"/>
    <w:rsid w:val="00537228"/>
    <w:rsid w:val="00541159"/>
    <w:rsid w:val="005423C3"/>
    <w:rsid w:val="00542434"/>
    <w:rsid w:val="00543161"/>
    <w:rsid w:val="005435B1"/>
    <w:rsid w:val="00543F79"/>
    <w:rsid w:val="00547DAE"/>
    <w:rsid w:val="00551420"/>
    <w:rsid w:val="005526D7"/>
    <w:rsid w:val="00552F86"/>
    <w:rsid w:val="00553056"/>
    <w:rsid w:val="00554543"/>
    <w:rsid w:val="0055544B"/>
    <w:rsid w:val="0055599E"/>
    <w:rsid w:val="00557DD3"/>
    <w:rsid w:val="005627AC"/>
    <w:rsid w:val="005627F1"/>
    <w:rsid w:val="00564348"/>
    <w:rsid w:val="00566F6C"/>
    <w:rsid w:val="005707CB"/>
    <w:rsid w:val="00573556"/>
    <w:rsid w:val="005735F9"/>
    <w:rsid w:val="005740F8"/>
    <w:rsid w:val="005758AB"/>
    <w:rsid w:val="0057643C"/>
    <w:rsid w:val="0057785C"/>
    <w:rsid w:val="005808FB"/>
    <w:rsid w:val="00581C78"/>
    <w:rsid w:val="00582CE2"/>
    <w:rsid w:val="00584F44"/>
    <w:rsid w:val="00587796"/>
    <w:rsid w:val="005900DA"/>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A90"/>
    <w:rsid w:val="005C3069"/>
    <w:rsid w:val="005C361D"/>
    <w:rsid w:val="005C379B"/>
    <w:rsid w:val="005C45FD"/>
    <w:rsid w:val="005C4B1B"/>
    <w:rsid w:val="005C4D34"/>
    <w:rsid w:val="005C5576"/>
    <w:rsid w:val="005C5DA7"/>
    <w:rsid w:val="005C772D"/>
    <w:rsid w:val="005D0B54"/>
    <w:rsid w:val="005D47CE"/>
    <w:rsid w:val="005E0FA2"/>
    <w:rsid w:val="005E28BA"/>
    <w:rsid w:val="005E2B5E"/>
    <w:rsid w:val="005E3A96"/>
    <w:rsid w:val="005E3D23"/>
    <w:rsid w:val="005E48F6"/>
    <w:rsid w:val="005E50CB"/>
    <w:rsid w:val="005E6726"/>
    <w:rsid w:val="005E794C"/>
    <w:rsid w:val="005F0259"/>
    <w:rsid w:val="005F0505"/>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12F7"/>
    <w:rsid w:val="006126D3"/>
    <w:rsid w:val="00613218"/>
    <w:rsid w:val="00613A7D"/>
    <w:rsid w:val="006157B3"/>
    <w:rsid w:val="00615D1B"/>
    <w:rsid w:val="0062169F"/>
    <w:rsid w:val="006262A0"/>
    <w:rsid w:val="00626D35"/>
    <w:rsid w:val="00631C0A"/>
    <w:rsid w:val="006325B4"/>
    <w:rsid w:val="00632A49"/>
    <w:rsid w:val="0063330E"/>
    <w:rsid w:val="00633705"/>
    <w:rsid w:val="00633930"/>
    <w:rsid w:val="006346DD"/>
    <w:rsid w:val="00634ADD"/>
    <w:rsid w:val="00634EA8"/>
    <w:rsid w:val="0063575A"/>
    <w:rsid w:val="00636FCB"/>
    <w:rsid w:val="006409B1"/>
    <w:rsid w:val="00640E70"/>
    <w:rsid w:val="0064185F"/>
    <w:rsid w:val="00641A96"/>
    <w:rsid w:val="00641D55"/>
    <w:rsid w:val="00642278"/>
    <w:rsid w:val="00644119"/>
    <w:rsid w:val="006442D4"/>
    <w:rsid w:val="00644476"/>
    <w:rsid w:val="00645D2F"/>
    <w:rsid w:val="00646889"/>
    <w:rsid w:val="00647479"/>
    <w:rsid w:val="00650299"/>
    <w:rsid w:val="006514E4"/>
    <w:rsid w:val="00651E74"/>
    <w:rsid w:val="00653FC6"/>
    <w:rsid w:val="00654714"/>
    <w:rsid w:val="0065707A"/>
    <w:rsid w:val="00657D40"/>
    <w:rsid w:val="006664A4"/>
    <w:rsid w:val="00667F81"/>
    <w:rsid w:val="00671301"/>
    <w:rsid w:val="006723B1"/>
    <w:rsid w:val="00672AC6"/>
    <w:rsid w:val="00672B64"/>
    <w:rsid w:val="0067385B"/>
    <w:rsid w:val="00674C7C"/>
    <w:rsid w:val="006756A6"/>
    <w:rsid w:val="00676426"/>
    <w:rsid w:val="00677D2C"/>
    <w:rsid w:val="006807F8"/>
    <w:rsid w:val="00680B4F"/>
    <w:rsid w:val="00683450"/>
    <w:rsid w:val="00683B43"/>
    <w:rsid w:val="0068486F"/>
    <w:rsid w:val="00684FE9"/>
    <w:rsid w:val="006852B3"/>
    <w:rsid w:val="0068558D"/>
    <w:rsid w:val="00685AEE"/>
    <w:rsid w:val="00687FA5"/>
    <w:rsid w:val="006909B8"/>
    <w:rsid w:val="00693776"/>
    <w:rsid w:val="00693F92"/>
    <w:rsid w:val="00695D69"/>
    <w:rsid w:val="0069787A"/>
    <w:rsid w:val="006A051C"/>
    <w:rsid w:val="006A0AEA"/>
    <w:rsid w:val="006A12D3"/>
    <w:rsid w:val="006A186D"/>
    <w:rsid w:val="006A215B"/>
    <w:rsid w:val="006A2DDA"/>
    <w:rsid w:val="006A4CB1"/>
    <w:rsid w:val="006A5220"/>
    <w:rsid w:val="006A5DF8"/>
    <w:rsid w:val="006A625A"/>
    <w:rsid w:val="006A62CE"/>
    <w:rsid w:val="006A69C4"/>
    <w:rsid w:val="006A7895"/>
    <w:rsid w:val="006B23F7"/>
    <w:rsid w:val="006B4C36"/>
    <w:rsid w:val="006B54EC"/>
    <w:rsid w:val="006B555B"/>
    <w:rsid w:val="006B55B6"/>
    <w:rsid w:val="006B63C9"/>
    <w:rsid w:val="006B6C8B"/>
    <w:rsid w:val="006B6CCE"/>
    <w:rsid w:val="006C0FDD"/>
    <w:rsid w:val="006C11B7"/>
    <w:rsid w:val="006C53A5"/>
    <w:rsid w:val="006C5762"/>
    <w:rsid w:val="006C5D60"/>
    <w:rsid w:val="006C5E64"/>
    <w:rsid w:val="006C6827"/>
    <w:rsid w:val="006D0F9C"/>
    <w:rsid w:val="006D0FD3"/>
    <w:rsid w:val="006D3079"/>
    <w:rsid w:val="006D3943"/>
    <w:rsid w:val="006D4032"/>
    <w:rsid w:val="006D48E7"/>
    <w:rsid w:val="006D49E4"/>
    <w:rsid w:val="006D5279"/>
    <w:rsid w:val="006D632A"/>
    <w:rsid w:val="006E05D2"/>
    <w:rsid w:val="006E0E0F"/>
    <w:rsid w:val="006E185A"/>
    <w:rsid w:val="006E19A7"/>
    <w:rsid w:val="006E3C80"/>
    <w:rsid w:val="006E4BD5"/>
    <w:rsid w:val="006E79C7"/>
    <w:rsid w:val="006F06E2"/>
    <w:rsid w:val="006F0ACE"/>
    <w:rsid w:val="006F1639"/>
    <w:rsid w:val="006F2A47"/>
    <w:rsid w:val="006F2E39"/>
    <w:rsid w:val="006F311E"/>
    <w:rsid w:val="006F3CE6"/>
    <w:rsid w:val="006F5A28"/>
    <w:rsid w:val="006F60EF"/>
    <w:rsid w:val="007011BC"/>
    <w:rsid w:val="007021C0"/>
    <w:rsid w:val="00702A8A"/>
    <w:rsid w:val="00703BB2"/>
    <w:rsid w:val="00711FC6"/>
    <w:rsid w:val="00712610"/>
    <w:rsid w:val="00713A69"/>
    <w:rsid w:val="00713F50"/>
    <w:rsid w:val="0071418C"/>
    <w:rsid w:val="00714A22"/>
    <w:rsid w:val="00716704"/>
    <w:rsid w:val="00720497"/>
    <w:rsid w:val="00721CCA"/>
    <w:rsid w:val="00722288"/>
    <w:rsid w:val="00722DED"/>
    <w:rsid w:val="00722DF4"/>
    <w:rsid w:val="00724715"/>
    <w:rsid w:val="00724952"/>
    <w:rsid w:val="00726392"/>
    <w:rsid w:val="007303C9"/>
    <w:rsid w:val="00730613"/>
    <w:rsid w:val="007328A7"/>
    <w:rsid w:val="00732C7F"/>
    <w:rsid w:val="00732E11"/>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60297"/>
    <w:rsid w:val="007613E0"/>
    <w:rsid w:val="00761898"/>
    <w:rsid w:val="00761E2A"/>
    <w:rsid w:val="0076255D"/>
    <w:rsid w:val="00762635"/>
    <w:rsid w:val="0076282A"/>
    <w:rsid w:val="0076393C"/>
    <w:rsid w:val="00767D16"/>
    <w:rsid w:val="00771181"/>
    <w:rsid w:val="00771689"/>
    <w:rsid w:val="00771DFB"/>
    <w:rsid w:val="007760AB"/>
    <w:rsid w:val="00776AF6"/>
    <w:rsid w:val="00783690"/>
    <w:rsid w:val="007839F4"/>
    <w:rsid w:val="00783D0B"/>
    <w:rsid w:val="00786DA0"/>
    <w:rsid w:val="00787CF3"/>
    <w:rsid w:val="007A0EF7"/>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256C"/>
    <w:rsid w:val="007D2994"/>
    <w:rsid w:val="007D3C5B"/>
    <w:rsid w:val="007D5FD5"/>
    <w:rsid w:val="007D6D35"/>
    <w:rsid w:val="007E0B37"/>
    <w:rsid w:val="007E0CD2"/>
    <w:rsid w:val="007E1921"/>
    <w:rsid w:val="007E1F1C"/>
    <w:rsid w:val="007E2BEE"/>
    <w:rsid w:val="007E35EE"/>
    <w:rsid w:val="007E427C"/>
    <w:rsid w:val="007E6EE9"/>
    <w:rsid w:val="007E7749"/>
    <w:rsid w:val="007F00BD"/>
    <w:rsid w:val="007F0B90"/>
    <w:rsid w:val="007F1190"/>
    <w:rsid w:val="007F124B"/>
    <w:rsid w:val="007F43C0"/>
    <w:rsid w:val="007F6E54"/>
    <w:rsid w:val="00800CED"/>
    <w:rsid w:val="008027A3"/>
    <w:rsid w:val="008037A7"/>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0E0C"/>
    <w:rsid w:val="0082174C"/>
    <w:rsid w:val="008239A7"/>
    <w:rsid w:val="0082458E"/>
    <w:rsid w:val="00825F89"/>
    <w:rsid w:val="008269D2"/>
    <w:rsid w:val="00827308"/>
    <w:rsid w:val="00827F48"/>
    <w:rsid w:val="008304F5"/>
    <w:rsid w:val="0083268D"/>
    <w:rsid w:val="00833833"/>
    <w:rsid w:val="00833D59"/>
    <w:rsid w:val="008342AB"/>
    <w:rsid w:val="0083526E"/>
    <w:rsid w:val="008358A9"/>
    <w:rsid w:val="00835A04"/>
    <w:rsid w:val="00835D64"/>
    <w:rsid w:val="00836063"/>
    <w:rsid w:val="008361FF"/>
    <w:rsid w:val="00837B2D"/>
    <w:rsid w:val="008407DA"/>
    <w:rsid w:val="008410AC"/>
    <w:rsid w:val="00841ACA"/>
    <w:rsid w:val="008426C4"/>
    <w:rsid w:val="008429F3"/>
    <w:rsid w:val="00844F6D"/>
    <w:rsid w:val="00850E67"/>
    <w:rsid w:val="0085124B"/>
    <w:rsid w:val="00851BAE"/>
    <w:rsid w:val="008527C0"/>
    <w:rsid w:val="00855251"/>
    <w:rsid w:val="008555AF"/>
    <w:rsid w:val="00856015"/>
    <w:rsid w:val="008574DA"/>
    <w:rsid w:val="0086014C"/>
    <w:rsid w:val="00860179"/>
    <w:rsid w:val="00860AE8"/>
    <w:rsid w:val="0086259D"/>
    <w:rsid w:val="00863A07"/>
    <w:rsid w:val="008641A6"/>
    <w:rsid w:val="00871D4B"/>
    <w:rsid w:val="00872633"/>
    <w:rsid w:val="00875055"/>
    <w:rsid w:val="008756D9"/>
    <w:rsid w:val="0087631B"/>
    <w:rsid w:val="008832D5"/>
    <w:rsid w:val="0088430F"/>
    <w:rsid w:val="00885AE0"/>
    <w:rsid w:val="00887632"/>
    <w:rsid w:val="008878E3"/>
    <w:rsid w:val="008913B1"/>
    <w:rsid w:val="00891B95"/>
    <w:rsid w:val="008921B1"/>
    <w:rsid w:val="00892331"/>
    <w:rsid w:val="00893505"/>
    <w:rsid w:val="008936CC"/>
    <w:rsid w:val="00896211"/>
    <w:rsid w:val="00897283"/>
    <w:rsid w:val="008A1D7F"/>
    <w:rsid w:val="008A2D49"/>
    <w:rsid w:val="008A4462"/>
    <w:rsid w:val="008A5B68"/>
    <w:rsid w:val="008B0E52"/>
    <w:rsid w:val="008B3AE7"/>
    <w:rsid w:val="008B4CA4"/>
    <w:rsid w:val="008B5133"/>
    <w:rsid w:val="008B6645"/>
    <w:rsid w:val="008C0ED7"/>
    <w:rsid w:val="008C1CE8"/>
    <w:rsid w:val="008C28C3"/>
    <w:rsid w:val="008C3522"/>
    <w:rsid w:val="008C5B86"/>
    <w:rsid w:val="008C62D1"/>
    <w:rsid w:val="008D1374"/>
    <w:rsid w:val="008D16C9"/>
    <w:rsid w:val="008D1C01"/>
    <w:rsid w:val="008D1F43"/>
    <w:rsid w:val="008D3462"/>
    <w:rsid w:val="008D53E7"/>
    <w:rsid w:val="008D5E73"/>
    <w:rsid w:val="008D75D7"/>
    <w:rsid w:val="008E0566"/>
    <w:rsid w:val="008E1453"/>
    <w:rsid w:val="008E27C1"/>
    <w:rsid w:val="008E3A4F"/>
    <w:rsid w:val="008E7568"/>
    <w:rsid w:val="008E7C43"/>
    <w:rsid w:val="008F0009"/>
    <w:rsid w:val="008F0E62"/>
    <w:rsid w:val="008F1F59"/>
    <w:rsid w:val="008F2F4D"/>
    <w:rsid w:val="008F458D"/>
    <w:rsid w:val="008F541E"/>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6C7F"/>
    <w:rsid w:val="00927590"/>
    <w:rsid w:val="00927FC9"/>
    <w:rsid w:val="009301BF"/>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3679"/>
    <w:rsid w:val="00954E39"/>
    <w:rsid w:val="00954F30"/>
    <w:rsid w:val="00956053"/>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76667"/>
    <w:rsid w:val="0098270B"/>
    <w:rsid w:val="00985DBE"/>
    <w:rsid w:val="00990955"/>
    <w:rsid w:val="00992A72"/>
    <w:rsid w:val="009931A4"/>
    <w:rsid w:val="00996245"/>
    <w:rsid w:val="009967F7"/>
    <w:rsid w:val="00997995"/>
    <w:rsid w:val="009A07E0"/>
    <w:rsid w:val="009A1CB8"/>
    <w:rsid w:val="009A1EC2"/>
    <w:rsid w:val="009A2017"/>
    <w:rsid w:val="009A2FEF"/>
    <w:rsid w:val="009A3EAD"/>
    <w:rsid w:val="009A3F70"/>
    <w:rsid w:val="009A608C"/>
    <w:rsid w:val="009A78D1"/>
    <w:rsid w:val="009B138E"/>
    <w:rsid w:val="009B1C3C"/>
    <w:rsid w:val="009B229B"/>
    <w:rsid w:val="009B6F93"/>
    <w:rsid w:val="009B7568"/>
    <w:rsid w:val="009B7B07"/>
    <w:rsid w:val="009C4BB9"/>
    <w:rsid w:val="009C579E"/>
    <w:rsid w:val="009C64C9"/>
    <w:rsid w:val="009C75E1"/>
    <w:rsid w:val="009D0180"/>
    <w:rsid w:val="009D178B"/>
    <w:rsid w:val="009D2A86"/>
    <w:rsid w:val="009D304F"/>
    <w:rsid w:val="009D4B5C"/>
    <w:rsid w:val="009E1B4E"/>
    <w:rsid w:val="009E2571"/>
    <w:rsid w:val="009E6346"/>
    <w:rsid w:val="009E75EF"/>
    <w:rsid w:val="009E7AA5"/>
    <w:rsid w:val="009E7E4C"/>
    <w:rsid w:val="009F00E6"/>
    <w:rsid w:val="009F016D"/>
    <w:rsid w:val="009F0392"/>
    <w:rsid w:val="009F05D4"/>
    <w:rsid w:val="009F1EC6"/>
    <w:rsid w:val="009F38F4"/>
    <w:rsid w:val="009F497B"/>
    <w:rsid w:val="009F5376"/>
    <w:rsid w:val="009F543E"/>
    <w:rsid w:val="009F66F4"/>
    <w:rsid w:val="00A00A2E"/>
    <w:rsid w:val="00A06508"/>
    <w:rsid w:val="00A07299"/>
    <w:rsid w:val="00A075AA"/>
    <w:rsid w:val="00A12472"/>
    <w:rsid w:val="00A12B2F"/>
    <w:rsid w:val="00A13964"/>
    <w:rsid w:val="00A16059"/>
    <w:rsid w:val="00A16DF7"/>
    <w:rsid w:val="00A16F60"/>
    <w:rsid w:val="00A17120"/>
    <w:rsid w:val="00A179ED"/>
    <w:rsid w:val="00A17D94"/>
    <w:rsid w:val="00A20167"/>
    <w:rsid w:val="00A20392"/>
    <w:rsid w:val="00A20733"/>
    <w:rsid w:val="00A20D39"/>
    <w:rsid w:val="00A21AB5"/>
    <w:rsid w:val="00A23A7B"/>
    <w:rsid w:val="00A23B84"/>
    <w:rsid w:val="00A2428E"/>
    <w:rsid w:val="00A2430C"/>
    <w:rsid w:val="00A3080B"/>
    <w:rsid w:val="00A30D9E"/>
    <w:rsid w:val="00A31A3F"/>
    <w:rsid w:val="00A323D7"/>
    <w:rsid w:val="00A3463E"/>
    <w:rsid w:val="00A4086F"/>
    <w:rsid w:val="00A40EA7"/>
    <w:rsid w:val="00A40FB4"/>
    <w:rsid w:val="00A417AA"/>
    <w:rsid w:val="00A45AF8"/>
    <w:rsid w:val="00A467A1"/>
    <w:rsid w:val="00A46F7B"/>
    <w:rsid w:val="00A541DF"/>
    <w:rsid w:val="00A5434B"/>
    <w:rsid w:val="00A55844"/>
    <w:rsid w:val="00A5760F"/>
    <w:rsid w:val="00A626B7"/>
    <w:rsid w:val="00A6383B"/>
    <w:rsid w:val="00A63B80"/>
    <w:rsid w:val="00A669DB"/>
    <w:rsid w:val="00A66BD7"/>
    <w:rsid w:val="00A6701F"/>
    <w:rsid w:val="00A67AD0"/>
    <w:rsid w:val="00A67F75"/>
    <w:rsid w:val="00A74839"/>
    <w:rsid w:val="00A74B0B"/>
    <w:rsid w:val="00A75402"/>
    <w:rsid w:val="00A76877"/>
    <w:rsid w:val="00A76EE7"/>
    <w:rsid w:val="00A770ED"/>
    <w:rsid w:val="00A804C2"/>
    <w:rsid w:val="00A8513F"/>
    <w:rsid w:val="00A86697"/>
    <w:rsid w:val="00A86748"/>
    <w:rsid w:val="00A86803"/>
    <w:rsid w:val="00A87AE8"/>
    <w:rsid w:val="00A87EC1"/>
    <w:rsid w:val="00A91F7F"/>
    <w:rsid w:val="00A9616A"/>
    <w:rsid w:val="00A9703D"/>
    <w:rsid w:val="00A97A35"/>
    <w:rsid w:val="00AA17B5"/>
    <w:rsid w:val="00AA25CB"/>
    <w:rsid w:val="00AA4CA4"/>
    <w:rsid w:val="00AA64E3"/>
    <w:rsid w:val="00AA696D"/>
    <w:rsid w:val="00AB00A7"/>
    <w:rsid w:val="00AB3C2A"/>
    <w:rsid w:val="00AB7835"/>
    <w:rsid w:val="00AB7933"/>
    <w:rsid w:val="00AC1250"/>
    <w:rsid w:val="00AC37E0"/>
    <w:rsid w:val="00AC3F60"/>
    <w:rsid w:val="00AC5307"/>
    <w:rsid w:val="00AC787D"/>
    <w:rsid w:val="00AD1180"/>
    <w:rsid w:val="00AD1AAF"/>
    <w:rsid w:val="00AD1C5B"/>
    <w:rsid w:val="00AD2934"/>
    <w:rsid w:val="00AD2CEC"/>
    <w:rsid w:val="00AD3F63"/>
    <w:rsid w:val="00AD5F36"/>
    <w:rsid w:val="00AD64BF"/>
    <w:rsid w:val="00AD7099"/>
    <w:rsid w:val="00AD75D8"/>
    <w:rsid w:val="00AE01A5"/>
    <w:rsid w:val="00AE1A8B"/>
    <w:rsid w:val="00AE298F"/>
    <w:rsid w:val="00AE4211"/>
    <w:rsid w:val="00AE63AF"/>
    <w:rsid w:val="00AF050B"/>
    <w:rsid w:val="00AF0711"/>
    <w:rsid w:val="00AF150C"/>
    <w:rsid w:val="00AF1F20"/>
    <w:rsid w:val="00AF2A89"/>
    <w:rsid w:val="00AF2D7C"/>
    <w:rsid w:val="00AF3666"/>
    <w:rsid w:val="00AF36F5"/>
    <w:rsid w:val="00AF41F0"/>
    <w:rsid w:val="00AF4332"/>
    <w:rsid w:val="00AF44FA"/>
    <w:rsid w:val="00AF5399"/>
    <w:rsid w:val="00AF579A"/>
    <w:rsid w:val="00AF6F81"/>
    <w:rsid w:val="00B0267B"/>
    <w:rsid w:val="00B026CD"/>
    <w:rsid w:val="00B04338"/>
    <w:rsid w:val="00B0480F"/>
    <w:rsid w:val="00B12043"/>
    <w:rsid w:val="00B139E9"/>
    <w:rsid w:val="00B13B4C"/>
    <w:rsid w:val="00B1429B"/>
    <w:rsid w:val="00B1647C"/>
    <w:rsid w:val="00B165D7"/>
    <w:rsid w:val="00B177A3"/>
    <w:rsid w:val="00B206B5"/>
    <w:rsid w:val="00B21BDC"/>
    <w:rsid w:val="00B24089"/>
    <w:rsid w:val="00B240F4"/>
    <w:rsid w:val="00B24390"/>
    <w:rsid w:val="00B25145"/>
    <w:rsid w:val="00B25E13"/>
    <w:rsid w:val="00B26206"/>
    <w:rsid w:val="00B26807"/>
    <w:rsid w:val="00B27060"/>
    <w:rsid w:val="00B27685"/>
    <w:rsid w:val="00B27736"/>
    <w:rsid w:val="00B314A4"/>
    <w:rsid w:val="00B31D18"/>
    <w:rsid w:val="00B32A8B"/>
    <w:rsid w:val="00B32D48"/>
    <w:rsid w:val="00B341E1"/>
    <w:rsid w:val="00B348C8"/>
    <w:rsid w:val="00B34A92"/>
    <w:rsid w:val="00B41EF0"/>
    <w:rsid w:val="00B4267D"/>
    <w:rsid w:val="00B42D1F"/>
    <w:rsid w:val="00B4326B"/>
    <w:rsid w:val="00B44C7C"/>
    <w:rsid w:val="00B47015"/>
    <w:rsid w:val="00B4790A"/>
    <w:rsid w:val="00B52EA4"/>
    <w:rsid w:val="00B535B3"/>
    <w:rsid w:val="00B53D7B"/>
    <w:rsid w:val="00B55441"/>
    <w:rsid w:val="00B566AF"/>
    <w:rsid w:val="00B56F73"/>
    <w:rsid w:val="00B57254"/>
    <w:rsid w:val="00B601CC"/>
    <w:rsid w:val="00B6123F"/>
    <w:rsid w:val="00B62F2F"/>
    <w:rsid w:val="00B65860"/>
    <w:rsid w:val="00B660CC"/>
    <w:rsid w:val="00B70637"/>
    <w:rsid w:val="00B70890"/>
    <w:rsid w:val="00B70B85"/>
    <w:rsid w:val="00B7140F"/>
    <w:rsid w:val="00B727E1"/>
    <w:rsid w:val="00B752E0"/>
    <w:rsid w:val="00B820DB"/>
    <w:rsid w:val="00B824F3"/>
    <w:rsid w:val="00B830D8"/>
    <w:rsid w:val="00B86BCF"/>
    <w:rsid w:val="00B87DE1"/>
    <w:rsid w:val="00B901FF"/>
    <w:rsid w:val="00B917A4"/>
    <w:rsid w:val="00B93294"/>
    <w:rsid w:val="00B95143"/>
    <w:rsid w:val="00B96265"/>
    <w:rsid w:val="00BA0A4E"/>
    <w:rsid w:val="00BA0F4A"/>
    <w:rsid w:val="00BA1B80"/>
    <w:rsid w:val="00BA34FB"/>
    <w:rsid w:val="00BA3A6D"/>
    <w:rsid w:val="00BA4F5F"/>
    <w:rsid w:val="00BA4F6B"/>
    <w:rsid w:val="00BA5D79"/>
    <w:rsid w:val="00BA79E1"/>
    <w:rsid w:val="00BB0665"/>
    <w:rsid w:val="00BB0C40"/>
    <w:rsid w:val="00BB1421"/>
    <w:rsid w:val="00BB297A"/>
    <w:rsid w:val="00BB46FE"/>
    <w:rsid w:val="00BB48A0"/>
    <w:rsid w:val="00BB5268"/>
    <w:rsid w:val="00BB57B6"/>
    <w:rsid w:val="00BB6F55"/>
    <w:rsid w:val="00BB75DA"/>
    <w:rsid w:val="00BB7DCB"/>
    <w:rsid w:val="00BB7F6F"/>
    <w:rsid w:val="00BC3C54"/>
    <w:rsid w:val="00BC410A"/>
    <w:rsid w:val="00BC69D3"/>
    <w:rsid w:val="00BD0912"/>
    <w:rsid w:val="00BD1634"/>
    <w:rsid w:val="00BD1F94"/>
    <w:rsid w:val="00BD2983"/>
    <w:rsid w:val="00BD3610"/>
    <w:rsid w:val="00BD3EC0"/>
    <w:rsid w:val="00BD5035"/>
    <w:rsid w:val="00BD580A"/>
    <w:rsid w:val="00BD70F3"/>
    <w:rsid w:val="00BD7D72"/>
    <w:rsid w:val="00BE3AFF"/>
    <w:rsid w:val="00BE3DAB"/>
    <w:rsid w:val="00BE4C1F"/>
    <w:rsid w:val="00BE606F"/>
    <w:rsid w:val="00BE66D5"/>
    <w:rsid w:val="00BE6D06"/>
    <w:rsid w:val="00BE7674"/>
    <w:rsid w:val="00BF17C1"/>
    <w:rsid w:val="00BF1EBB"/>
    <w:rsid w:val="00BF255D"/>
    <w:rsid w:val="00BF4987"/>
    <w:rsid w:val="00BF51CD"/>
    <w:rsid w:val="00BF5DB5"/>
    <w:rsid w:val="00BF6D91"/>
    <w:rsid w:val="00BF6ECA"/>
    <w:rsid w:val="00C017FF"/>
    <w:rsid w:val="00C04071"/>
    <w:rsid w:val="00C06180"/>
    <w:rsid w:val="00C10A6E"/>
    <w:rsid w:val="00C118C8"/>
    <w:rsid w:val="00C13593"/>
    <w:rsid w:val="00C14094"/>
    <w:rsid w:val="00C1485A"/>
    <w:rsid w:val="00C157F3"/>
    <w:rsid w:val="00C17E5D"/>
    <w:rsid w:val="00C20D98"/>
    <w:rsid w:val="00C21B4A"/>
    <w:rsid w:val="00C22835"/>
    <w:rsid w:val="00C22DCD"/>
    <w:rsid w:val="00C234F5"/>
    <w:rsid w:val="00C23EDA"/>
    <w:rsid w:val="00C27457"/>
    <w:rsid w:val="00C27876"/>
    <w:rsid w:val="00C30114"/>
    <w:rsid w:val="00C31BDD"/>
    <w:rsid w:val="00C32AA7"/>
    <w:rsid w:val="00C33A0A"/>
    <w:rsid w:val="00C343DD"/>
    <w:rsid w:val="00C3577E"/>
    <w:rsid w:val="00C35CE1"/>
    <w:rsid w:val="00C35EEA"/>
    <w:rsid w:val="00C37938"/>
    <w:rsid w:val="00C40434"/>
    <w:rsid w:val="00C4069B"/>
    <w:rsid w:val="00C415F9"/>
    <w:rsid w:val="00C42123"/>
    <w:rsid w:val="00C42BA8"/>
    <w:rsid w:val="00C436E9"/>
    <w:rsid w:val="00C443F6"/>
    <w:rsid w:val="00C44B19"/>
    <w:rsid w:val="00C47B6F"/>
    <w:rsid w:val="00C47CA0"/>
    <w:rsid w:val="00C50604"/>
    <w:rsid w:val="00C50DB8"/>
    <w:rsid w:val="00C51BBA"/>
    <w:rsid w:val="00C52E4D"/>
    <w:rsid w:val="00C57683"/>
    <w:rsid w:val="00C60D38"/>
    <w:rsid w:val="00C61A28"/>
    <w:rsid w:val="00C63F76"/>
    <w:rsid w:val="00C645C2"/>
    <w:rsid w:val="00C64D1B"/>
    <w:rsid w:val="00C65E36"/>
    <w:rsid w:val="00C661EA"/>
    <w:rsid w:val="00C71880"/>
    <w:rsid w:val="00C71A46"/>
    <w:rsid w:val="00C71D72"/>
    <w:rsid w:val="00C724FC"/>
    <w:rsid w:val="00C72821"/>
    <w:rsid w:val="00C75B82"/>
    <w:rsid w:val="00C77480"/>
    <w:rsid w:val="00C77912"/>
    <w:rsid w:val="00C77D74"/>
    <w:rsid w:val="00C77FC4"/>
    <w:rsid w:val="00C80923"/>
    <w:rsid w:val="00C815D6"/>
    <w:rsid w:val="00C82767"/>
    <w:rsid w:val="00C82AD2"/>
    <w:rsid w:val="00C82EF2"/>
    <w:rsid w:val="00C86E7B"/>
    <w:rsid w:val="00C903BB"/>
    <w:rsid w:val="00C906FD"/>
    <w:rsid w:val="00C91C9E"/>
    <w:rsid w:val="00C92632"/>
    <w:rsid w:val="00C936B7"/>
    <w:rsid w:val="00C94799"/>
    <w:rsid w:val="00C94C33"/>
    <w:rsid w:val="00C959C7"/>
    <w:rsid w:val="00C96E7C"/>
    <w:rsid w:val="00CA2324"/>
    <w:rsid w:val="00CA2B98"/>
    <w:rsid w:val="00CA3250"/>
    <w:rsid w:val="00CA3705"/>
    <w:rsid w:val="00CB0572"/>
    <w:rsid w:val="00CB15BE"/>
    <w:rsid w:val="00CB1609"/>
    <w:rsid w:val="00CB30AA"/>
    <w:rsid w:val="00CB345C"/>
    <w:rsid w:val="00CB58FC"/>
    <w:rsid w:val="00CB79EE"/>
    <w:rsid w:val="00CC0ADB"/>
    <w:rsid w:val="00CC11DB"/>
    <w:rsid w:val="00CC2F31"/>
    <w:rsid w:val="00CC3245"/>
    <w:rsid w:val="00CC3A2C"/>
    <w:rsid w:val="00CC4C08"/>
    <w:rsid w:val="00CC69A7"/>
    <w:rsid w:val="00CC71B6"/>
    <w:rsid w:val="00CD453B"/>
    <w:rsid w:val="00CD461B"/>
    <w:rsid w:val="00CD6A3F"/>
    <w:rsid w:val="00CD7256"/>
    <w:rsid w:val="00CE17A3"/>
    <w:rsid w:val="00CE27D6"/>
    <w:rsid w:val="00CE2A28"/>
    <w:rsid w:val="00CE35CB"/>
    <w:rsid w:val="00CE379A"/>
    <w:rsid w:val="00CE4FE2"/>
    <w:rsid w:val="00CE50C0"/>
    <w:rsid w:val="00CE52C1"/>
    <w:rsid w:val="00CE6E0E"/>
    <w:rsid w:val="00CF0C2A"/>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0500"/>
    <w:rsid w:val="00D12B7C"/>
    <w:rsid w:val="00D12FE4"/>
    <w:rsid w:val="00D17058"/>
    <w:rsid w:val="00D177D7"/>
    <w:rsid w:val="00D17C47"/>
    <w:rsid w:val="00D17CE5"/>
    <w:rsid w:val="00D21A40"/>
    <w:rsid w:val="00D22DD4"/>
    <w:rsid w:val="00D2452A"/>
    <w:rsid w:val="00D260F3"/>
    <w:rsid w:val="00D30BB4"/>
    <w:rsid w:val="00D34FE2"/>
    <w:rsid w:val="00D35179"/>
    <w:rsid w:val="00D360E4"/>
    <w:rsid w:val="00D3670F"/>
    <w:rsid w:val="00D37EBE"/>
    <w:rsid w:val="00D42027"/>
    <w:rsid w:val="00D42639"/>
    <w:rsid w:val="00D42D5A"/>
    <w:rsid w:val="00D42F44"/>
    <w:rsid w:val="00D43E66"/>
    <w:rsid w:val="00D45397"/>
    <w:rsid w:val="00D46362"/>
    <w:rsid w:val="00D4761B"/>
    <w:rsid w:val="00D47D62"/>
    <w:rsid w:val="00D50F8A"/>
    <w:rsid w:val="00D5162C"/>
    <w:rsid w:val="00D52164"/>
    <w:rsid w:val="00D53A47"/>
    <w:rsid w:val="00D54424"/>
    <w:rsid w:val="00D55B64"/>
    <w:rsid w:val="00D57A78"/>
    <w:rsid w:val="00D60E9F"/>
    <w:rsid w:val="00D619AE"/>
    <w:rsid w:val="00D63CFA"/>
    <w:rsid w:val="00D6460A"/>
    <w:rsid w:val="00D64ADB"/>
    <w:rsid w:val="00D650B8"/>
    <w:rsid w:val="00D65388"/>
    <w:rsid w:val="00D66CF8"/>
    <w:rsid w:val="00D70193"/>
    <w:rsid w:val="00D70BB8"/>
    <w:rsid w:val="00D70D1E"/>
    <w:rsid w:val="00D73900"/>
    <w:rsid w:val="00D74A4B"/>
    <w:rsid w:val="00D77C88"/>
    <w:rsid w:val="00D77D96"/>
    <w:rsid w:val="00D77FEC"/>
    <w:rsid w:val="00D80AEF"/>
    <w:rsid w:val="00D80BEF"/>
    <w:rsid w:val="00D80C42"/>
    <w:rsid w:val="00D826C1"/>
    <w:rsid w:val="00D830D2"/>
    <w:rsid w:val="00D837E4"/>
    <w:rsid w:val="00D83902"/>
    <w:rsid w:val="00D83EF2"/>
    <w:rsid w:val="00D85891"/>
    <w:rsid w:val="00D859E0"/>
    <w:rsid w:val="00D8783A"/>
    <w:rsid w:val="00D909A2"/>
    <w:rsid w:val="00D914D3"/>
    <w:rsid w:val="00D91BB7"/>
    <w:rsid w:val="00D91F24"/>
    <w:rsid w:val="00D9248C"/>
    <w:rsid w:val="00D92501"/>
    <w:rsid w:val="00D92B92"/>
    <w:rsid w:val="00D93261"/>
    <w:rsid w:val="00D93665"/>
    <w:rsid w:val="00D9385D"/>
    <w:rsid w:val="00D938BC"/>
    <w:rsid w:val="00D964F2"/>
    <w:rsid w:val="00D9662C"/>
    <w:rsid w:val="00D96A24"/>
    <w:rsid w:val="00D96C08"/>
    <w:rsid w:val="00DA0C38"/>
    <w:rsid w:val="00DA1151"/>
    <w:rsid w:val="00DA365F"/>
    <w:rsid w:val="00DA60CA"/>
    <w:rsid w:val="00DA7DFF"/>
    <w:rsid w:val="00DB03DA"/>
    <w:rsid w:val="00DB0CE7"/>
    <w:rsid w:val="00DB16CF"/>
    <w:rsid w:val="00DB1B0C"/>
    <w:rsid w:val="00DB4FAE"/>
    <w:rsid w:val="00DB7C56"/>
    <w:rsid w:val="00DC0147"/>
    <w:rsid w:val="00DC16DA"/>
    <w:rsid w:val="00DC1A5A"/>
    <w:rsid w:val="00DC2443"/>
    <w:rsid w:val="00DC3444"/>
    <w:rsid w:val="00DC4A32"/>
    <w:rsid w:val="00DC52A7"/>
    <w:rsid w:val="00DC75B3"/>
    <w:rsid w:val="00DD1C18"/>
    <w:rsid w:val="00DD330E"/>
    <w:rsid w:val="00DD43AF"/>
    <w:rsid w:val="00DD60C4"/>
    <w:rsid w:val="00DD7645"/>
    <w:rsid w:val="00DE006B"/>
    <w:rsid w:val="00DE02CE"/>
    <w:rsid w:val="00DE0C88"/>
    <w:rsid w:val="00DE3515"/>
    <w:rsid w:val="00DE3661"/>
    <w:rsid w:val="00DE4B5A"/>
    <w:rsid w:val="00DE4BCA"/>
    <w:rsid w:val="00DE74D6"/>
    <w:rsid w:val="00DF058E"/>
    <w:rsid w:val="00DF3B92"/>
    <w:rsid w:val="00DF5E2E"/>
    <w:rsid w:val="00E008AA"/>
    <w:rsid w:val="00E0180D"/>
    <w:rsid w:val="00E02D8D"/>
    <w:rsid w:val="00E03FE9"/>
    <w:rsid w:val="00E0511C"/>
    <w:rsid w:val="00E0637B"/>
    <w:rsid w:val="00E07749"/>
    <w:rsid w:val="00E11EAF"/>
    <w:rsid w:val="00E20609"/>
    <w:rsid w:val="00E21340"/>
    <w:rsid w:val="00E230E6"/>
    <w:rsid w:val="00E25220"/>
    <w:rsid w:val="00E25339"/>
    <w:rsid w:val="00E25F79"/>
    <w:rsid w:val="00E354E7"/>
    <w:rsid w:val="00E35A67"/>
    <w:rsid w:val="00E3650D"/>
    <w:rsid w:val="00E37A2C"/>
    <w:rsid w:val="00E37D6B"/>
    <w:rsid w:val="00E43E54"/>
    <w:rsid w:val="00E4487C"/>
    <w:rsid w:val="00E51B46"/>
    <w:rsid w:val="00E525A7"/>
    <w:rsid w:val="00E52F0A"/>
    <w:rsid w:val="00E53E39"/>
    <w:rsid w:val="00E562A3"/>
    <w:rsid w:val="00E57538"/>
    <w:rsid w:val="00E61AAF"/>
    <w:rsid w:val="00E62675"/>
    <w:rsid w:val="00E655A2"/>
    <w:rsid w:val="00E66E45"/>
    <w:rsid w:val="00E70A28"/>
    <w:rsid w:val="00E719B2"/>
    <w:rsid w:val="00E73204"/>
    <w:rsid w:val="00E7334B"/>
    <w:rsid w:val="00E74D5D"/>
    <w:rsid w:val="00E757A1"/>
    <w:rsid w:val="00E75863"/>
    <w:rsid w:val="00E80107"/>
    <w:rsid w:val="00E80C72"/>
    <w:rsid w:val="00E80E64"/>
    <w:rsid w:val="00E8195A"/>
    <w:rsid w:val="00E81AF4"/>
    <w:rsid w:val="00E823DB"/>
    <w:rsid w:val="00E83724"/>
    <w:rsid w:val="00E83E53"/>
    <w:rsid w:val="00E85202"/>
    <w:rsid w:val="00E85C2D"/>
    <w:rsid w:val="00E878AC"/>
    <w:rsid w:val="00E92161"/>
    <w:rsid w:val="00E921AD"/>
    <w:rsid w:val="00E94291"/>
    <w:rsid w:val="00E943A6"/>
    <w:rsid w:val="00E947F2"/>
    <w:rsid w:val="00E96AA2"/>
    <w:rsid w:val="00EA0CC1"/>
    <w:rsid w:val="00EA10DD"/>
    <w:rsid w:val="00EA14B1"/>
    <w:rsid w:val="00EA2D34"/>
    <w:rsid w:val="00EA36ED"/>
    <w:rsid w:val="00EA470B"/>
    <w:rsid w:val="00EA5AF4"/>
    <w:rsid w:val="00EA5F09"/>
    <w:rsid w:val="00EB2443"/>
    <w:rsid w:val="00EB384D"/>
    <w:rsid w:val="00EB5A06"/>
    <w:rsid w:val="00EB5D63"/>
    <w:rsid w:val="00EB6373"/>
    <w:rsid w:val="00EC343F"/>
    <w:rsid w:val="00EC4AA7"/>
    <w:rsid w:val="00EC55BD"/>
    <w:rsid w:val="00EC6B66"/>
    <w:rsid w:val="00EC6CBA"/>
    <w:rsid w:val="00EC7B9E"/>
    <w:rsid w:val="00ED1031"/>
    <w:rsid w:val="00ED1F11"/>
    <w:rsid w:val="00ED3D08"/>
    <w:rsid w:val="00ED6776"/>
    <w:rsid w:val="00EE0DDE"/>
    <w:rsid w:val="00EE239D"/>
    <w:rsid w:val="00EE2680"/>
    <w:rsid w:val="00EE3699"/>
    <w:rsid w:val="00EE4941"/>
    <w:rsid w:val="00EE5404"/>
    <w:rsid w:val="00EF1BCD"/>
    <w:rsid w:val="00EF2616"/>
    <w:rsid w:val="00EF3C8B"/>
    <w:rsid w:val="00EF477F"/>
    <w:rsid w:val="00EF522C"/>
    <w:rsid w:val="00EF6176"/>
    <w:rsid w:val="00EF7E39"/>
    <w:rsid w:val="00F01A76"/>
    <w:rsid w:val="00F02263"/>
    <w:rsid w:val="00F0241D"/>
    <w:rsid w:val="00F032C2"/>
    <w:rsid w:val="00F04F1C"/>
    <w:rsid w:val="00F060DC"/>
    <w:rsid w:val="00F11D66"/>
    <w:rsid w:val="00F121F8"/>
    <w:rsid w:val="00F123FD"/>
    <w:rsid w:val="00F1240D"/>
    <w:rsid w:val="00F12971"/>
    <w:rsid w:val="00F12E75"/>
    <w:rsid w:val="00F13032"/>
    <w:rsid w:val="00F1428C"/>
    <w:rsid w:val="00F16665"/>
    <w:rsid w:val="00F1754F"/>
    <w:rsid w:val="00F17557"/>
    <w:rsid w:val="00F2189E"/>
    <w:rsid w:val="00F2192B"/>
    <w:rsid w:val="00F21C65"/>
    <w:rsid w:val="00F22A91"/>
    <w:rsid w:val="00F23CE4"/>
    <w:rsid w:val="00F253D2"/>
    <w:rsid w:val="00F25C4B"/>
    <w:rsid w:val="00F264C3"/>
    <w:rsid w:val="00F2742F"/>
    <w:rsid w:val="00F276CD"/>
    <w:rsid w:val="00F30CA7"/>
    <w:rsid w:val="00F314C1"/>
    <w:rsid w:val="00F32B05"/>
    <w:rsid w:val="00F36D7B"/>
    <w:rsid w:val="00F36F62"/>
    <w:rsid w:val="00F402C0"/>
    <w:rsid w:val="00F43628"/>
    <w:rsid w:val="00F44232"/>
    <w:rsid w:val="00F5474A"/>
    <w:rsid w:val="00F54957"/>
    <w:rsid w:val="00F567DA"/>
    <w:rsid w:val="00F57A16"/>
    <w:rsid w:val="00F60D4A"/>
    <w:rsid w:val="00F61731"/>
    <w:rsid w:val="00F61FEC"/>
    <w:rsid w:val="00F637C2"/>
    <w:rsid w:val="00F645D4"/>
    <w:rsid w:val="00F646CB"/>
    <w:rsid w:val="00F64EF4"/>
    <w:rsid w:val="00F6561B"/>
    <w:rsid w:val="00F65B9B"/>
    <w:rsid w:val="00F65F8D"/>
    <w:rsid w:val="00F70749"/>
    <w:rsid w:val="00F71896"/>
    <w:rsid w:val="00F73A4D"/>
    <w:rsid w:val="00F76496"/>
    <w:rsid w:val="00F7663E"/>
    <w:rsid w:val="00F77F06"/>
    <w:rsid w:val="00F80588"/>
    <w:rsid w:val="00F812D0"/>
    <w:rsid w:val="00F82F8E"/>
    <w:rsid w:val="00F83D79"/>
    <w:rsid w:val="00F85794"/>
    <w:rsid w:val="00F8760E"/>
    <w:rsid w:val="00F90368"/>
    <w:rsid w:val="00F90851"/>
    <w:rsid w:val="00F91F1E"/>
    <w:rsid w:val="00F92745"/>
    <w:rsid w:val="00F942B9"/>
    <w:rsid w:val="00F94C9F"/>
    <w:rsid w:val="00F95EED"/>
    <w:rsid w:val="00F96814"/>
    <w:rsid w:val="00FA0921"/>
    <w:rsid w:val="00FA142B"/>
    <w:rsid w:val="00FA3899"/>
    <w:rsid w:val="00FA3A5C"/>
    <w:rsid w:val="00FA3C1E"/>
    <w:rsid w:val="00FA3F6A"/>
    <w:rsid w:val="00FA61B2"/>
    <w:rsid w:val="00FA70DF"/>
    <w:rsid w:val="00FA7120"/>
    <w:rsid w:val="00FA71A3"/>
    <w:rsid w:val="00FA72EB"/>
    <w:rsid w:val="00FB0004"/>
    <w:rsid w:val="00FB0CCE"/>
    <w:rsid w:val="00FB3604"/>
    <w:rsid w:val="00FB3C0B"/>
    <w:rsid w:val="00FB3DE0"/>
    <w:rsid w:val="00FB577D"/>
    <w:rsid w:val="00FB60D1"/>
    <w:rsid w:val="00FB688E"/>
    <w:rsid w:val="00FC0FD3"/>
    <w:rsid w:val="00FC1D46"/>
    <w:rsid w:val="00FC4B1E"/>
    <w:rsid w:val="00FC574F"/>
    <w:rsid w:val="00FC5B0A"/>
    <w:rsid w:val="00FC6189"/>
    <w:rsid w:val="00FC6A35"/>
    <w:rsid w:val="00FC78FF"/>
    <w:rsid w:val="00FD071F"/>
    <w:rsid w:val="00FD2FB1"/>
    <w:rsid w:val="00FD41A5"/>
    <w:rsid w:val="00FD67B0"/>
    <w:rsid w:val="00FE10E5"/>
    <w:rsid w:val="00FE281A"/>
    <w:rsid w:val="00FE2A3B"/>
    <w:rsid w:val="00FE432E"/>
    <w:rsid w:val="00FE4BCC"/>
    <w:rsid w:val="00FF0540"/>
    <w:rsid w:val="00FF05D5"/>
    <w:rsid w:val="00FF07DA"/>
    <w:rsid w:val="00FF19B7"/>
    <w:rsid w:val="00FF19B8"/>
    <w:rsid w:val="00FF1BBC"/>
    <w:rsid w:val="00FF264D"/>
    <w:rsid w:val="00FF2CC1"/>
    <w:rsid w:val="00FF325C"/>
    <w:rsid w:val="00FF362A"/>
    <w:rsid w:val="00FF36FC"/>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490408410">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069578168">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 TargetMode="External"/><Relationship Id="rId13" Type="http://schemas.openxmlformats.org/officeDocument/2006/relationships/hyperlink" Target="https://www.kupplung.de/wildtraeger-wildwanne-deep-210-171901.html?listtype=search&amp;searchparam=Wildwanne" TargetMode="External"/><Relationship Id="rId18" Type="http://schemas.openxmlformats.org/officeDocument/2006/relationships/hyperlink" Target="https://www.kupplung.de/magazin/" TargetMode="External"/><Relationship Id="rId3" Type="http://schemas.openxmlformats.org/officeDocument/2006/relationships/styles" Target="styles.xml"/><Relationship Id="rId21" Type="http://schemas.openxmlformats.org/officeDocument/2006/relationships/hyperlink" Target="mailto:ah@ikmedia.de" TargetMode="External"/><Relationship Id="rId7" Type="http://schemas.openxmlformats.org/officeDocument/2006/relationships/endnotes" Target="endnotes.xml"/><Relationship Id="rId12" Type="http://schemas.openxmlformats.org/officeDocument/2006/relationships/hyperlink" Target="https://www.kupplung.de/wildwanne-passend-fuer-wildtraeger-deep-210-171902.html" TargetMode="External"/><Relationship Id="rId17" Type="http://schemas.openxmlformats.org/officeDocument/2006/relationships/hyperlink" Target="https://www.kupplung.de/beleuchtungsnachruestsatz-inklusive-schlagschutz-und-kennzeichenhalter-passend-fuer-wildtraeger-deep-210-171905.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kupplung.de/wildwannendeckel-passend-fuer-wildtraeger-deep-210-171903.html" TargetMode="External"/><Relationship Id="rId20" Type="http://schemas.openxmlformats.org/officeDocument/2006/relationships/hyperlink" Target="mailto:j.waldmann@kupplung.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upplung.de/absenkvorrichtung-inklusive-schrauben-passend-fuer-wildtraeger-deep-210-171907.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kupplung.de/wannenplane-passend-fuer-wildtraeger-deep-210-171904.html" TargetMode="External"/><Relationship Id="rId23" Type="http://schemas.openxmlformats.org/officeDocument/2006/relationships/footer" Target="footer1.xml"/><Relationship Id="rId10" Type="http://schemas.openxmlformats.org/officeDocument/2006/relationships/hyperlink" Target="https://www.kupplung.de/wildtraeger-deep-210-171900.html?listtype=search&amp;searchparam=Wildtr%C3%A4ger" TargetMode="External"/><Relationship Id="rId19" Type="http://schemas.openxmlformats.org/officeDocument/2006/relationships/hyperlink" Target="https://www.facebook.com/rameder.de" TargetMode="External"/><Relationship Id="rId4" Type="http://schemas.openxmlformats.org/officeDocument/2006/relationships/settings" Target="settings.xml"/><Relationship Id="rId9" Type="http://schemas.openxmlformats.org/officeDocument/2006/relationships/hyperlink" Target="https://www.jagdverband.de/zahlen-fakten/zahlen-zu-jagd-und-jaegern/jagdscheininhaber-deutschland" TargetMode="External"/><Relationship Id="rId14" Type="http://schemas.openxmlformats.org/officeDocument/2006/relationships/hyperlink" Target="https://www.kupplung.de/ladungssicherungsnetz-mit-gummispanner-passend-fuer-wildtraeger-deep-210-171906.html"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5415C-DF6C-4D73-B7FD-54EE099A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656</Words>
  <Characters>4140</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4787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2</cp:revision>
  <cp:lastPrinted>2020-06-09T12:53:00Z</cp:lastPrinted>
  <dcterms:created xsi:type="dcterms:W3CDTF">2020-10-23T14:34:00Z</dcterms:created>
  <dcterms:modified xsi:type="dcterms:W3CDTF">2020-10-23T14:34:00Z</dcterms:modified>
</cp:coreProperties>
</file>